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F3E7A" w14:textId="77777777" w:rsidR="00BC3FD4" w:rsidRDefault="00BC3F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4BF49" w14:textId="77777777" w:rsidR="00BC3FD4" w:rsidRDefault="00BC3F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AB5197" w14:textId="77777777" w:rsid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2621EBB" w14:textId="77777777" w:rsid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09D5AF1" w14:textId="77777777" w:rsidR="00BC3FD4" w:rsidRDefault="00BC3FD4" w:rsidP="00BC3FD4">
      <w:pPr>
        <w:tabs>
          <w:tab w:val="left" w:pos="3465"/>
        </w:tabs>
        <w:rPr>
          <w:rFonts w:ascii="Times New Roman" w:hAnsi="Times New Roman" w:cs="Times New Roman"/>
          <w:sz w:val="24"/>
          <w:szCs w:val="24"/>
        </w:rPr>
      </w:pPr>
    </w:p>
    <w:p w14:paraId="18B08B00" w14:textId="77777777" w:rsid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26FE2A0" w14:textId="77777777" w:rsid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2295C4C" w14:textId="77777777" w:rsid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DEDA3C5" w14:textId="5955F874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6352377"/>
      <w:r w:rsidRPr="00BC3FD4">
        <w:rPr>
          <w:rFonts w:ascii="Times New Roman" w:hAnsi="Times New Roman" w:cs="Times New Roman"/>
          <w:sz w:val="24"/>
          <w:szCs w:val="24"/>
        </w:rPr>
        <w:t>Audit Report with Memos</w:t>
      </w:r>
    </w:p>
    <w:bookmarkEnd w:id="0"/>
    <w:p w14:paraId="06F8E0AF" w14:textId="14D054FF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7596FB0" w14:textId="63862DEF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3FD4">
        <w:rPr>
          <w:rFonts w:ascii="Times New Roman" w:hAnsi="Times New Roman" w:cs="Times New Roman"/>
          <w:sz w:val="24"/>
          <w:szCs w:val="24"/>
        </w:rPr>
        <w:t>Name</w:t>
      </w:r>
    </w:p>
    <w:p w14:paraId="75118635" w14:textId="2D9D1978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EE6DCCB" w14:textId="7DDE8D05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3FD4">
        <w:rPr>
          <w:rFonts w:ascii="Times New Roman" w:hAnsi="Times New Roman" w:cs="Times New Roman"/>
          <w:sz w:val="24"/>
          <w:szCs w:val="24"/>
        </w:rPr>
        <w:t>Instructor</w:t>
      </w:r>
    </w:p>
    <w:p w14:paraId="3DD5F326" w14:textId="5DD4E337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B1D8C1F" w14:textId="6A31F3A7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3FD4">
        <w:rPr>
          <w:rFonts w:ascii="Times New Roman" w:hAnsi="Times New Roman" w:cs="Times New Roman"/>
          <w:sz w:val="24"/>
          <w:szCs w:val="24"/>
        </w:rPr>
        <w:t>Course</w:t>
      </w:r>
    </w:p>
    <w:p w14:paraId="4760C5FA" w14:textId="195D3E70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9311054" w14:textId="02E038B5" w:rsidR="00BC3FD4" w:rsidRPr="00BC3FD4" w:rsidRDefault="00BC3FD4" w:rsidP="00BC3FD4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3FD4">
        <w:rPr>
          <w:rFonts w:ascii="Times New Roman" w:hAnsi="Times New Roman" w:cs="Times New Roman"/>
          <w:sz w:val="24"/>
          <w:szCs w:val="24"/>
        </w:rPr>
        <w:t>Date</w:t>
      </w:r>
    </w:p>
    <w:p w14:paraId="79823B89" w14:textId="77777777" w:rsidR="00BC3FD4" w:rsidRPr="00BC3FD4" w:rsidRDefault="00BC3FD4" w:rsidP="00BC3FD4">
      <w:pPr>
        <w:tabs>
          <w:tab w:val="left" w:pos="346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F2C4919" w14:textId="70B06327" w:rsidR="00BC3FD4" w:rsidRDefault="00BC3FD4" w:rsidP="00BC3FD4">
      <w:pPr>
        <w:tabs>
          <w:tab w:val="left" w:pos="346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4C973E5" w14:textId="2BB0CA52" w:rsidR="00BC3FD4" w:rsidRDefault="00BC3F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C3FD4">
        <w:rPr>
          <w:rFonts w:ascii="Times New Roman" w:hAnsi="Times New Roman" w:cs="Times New Roman"/>
          <w:sz w:val="24"/>
          <w:szCs w:val="24"/>
        </w:rPr>
        <w:br w:type="page"/>
      </w:r>
    </w:p>
    <w:p w14:paraId="20187981" w14:textId="25C86B4F" w:rsidR="00E04019" w:rsidRDefault="00E04019" w:rsidP="00E04019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Audit Report with Memos</w:t>
      </w:r>
    </w:p>
    <w:p w14:paraId="65A3E0C6" w14:textId="1670CB25" w:rsidR="003A65A2" w:rsidRDefault="003A65A2" w:rsidP="00375D2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Draft of Procedures</w:t>
      </w:r>
    </w:p>
    <w:p w14:paraId="780CD176" w14:textId="54268AB3" w:rsidR="00CB0129" w:rsidRDefault="00072791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How the Audit Process is Conducted</w:t>
      </w:r>
    </w:p>
    <w:p w14:paraId="1E90B6A7" w14:textId="37AA04F8" w:rsidR="00DA0E54" w:rsidRDefault="00DA0E54" w:rsidP="00DF2B2D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bookmarkStart w:id="1" w:name="_Hlk56349723"/>
      <w:r w:rsidRPr="00DA0E54">
        <w:rPr>
          <w:rFonts w:ascii="Times New Roman" w:hAnsi="Times New Roman" w:cs="Times New Roman"/>
          <w:sz w:val="24"/>
          <w:szCs w:val="24"/>
        </w:rPr>
        <w:t>There are various process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DA0E54">
        <w:rPr>
          <w:rFonts w:ascii="Times New Roman" w:hAnsi="Times New Roman" w:cs="Times New Roman"/>
          <w:sz w:val="24"/>
          <w:szCs w:val="24"/>
        </w:rPr>
        <w:t xml:space="preserve"> involved in conducting an audit.</w:t>
      </w:r>
      <w:r w:rsidR="00B02630">
        <w:rPr>
          <w:rFonts w:ascii="Times New Roman" w:hAnsi="Times New Roman" w:cs="Times New Roman"/>
          <w:sz w:val="24"/>
          <w:szCs w:val="24"/>
        </w:rPr>
        <w:t xml:space="preserve"> They include initial audit planning, </w:t>
      </w:r>
      <w:r w:rsidR="00931C54">
        <w:rPr>
          <w:rFonts w:ascii="Times New Roman" w:hAnsi="Times New Roman" w:cs="Times New Roman"/>
          <w:sz w:val="24"/>
          <w:szCs w:val="24"/>
        </w:rPr>
        <w:t>seeking externa</w:t>
      </w:r>
      <w:r w:rsidR="00DB278A">
        <w:rPr>
          <w:rFonts w:ascii="Times New Roman" w:hAnsi="Times New Roman" w:cs="Times New Roman"/>
          <w:sz w:val="24"/>
          <w:szCs w:val="24"/>
        </w:rPr>
        <w:t>l</w:t>
      </w:r>
      <w:r w:rsidR="00931C54">
        <w:rPr>
          <w:rFonts w:ascii="Times New Roman" w:hAnsi="Times New Roman" w:cs="Times New Roman"/>
          <w:sz w:val="24"/>
          <w:szCs w:val="24"/>
        </w:rPr>
        <w:t xml:space="preserve"> expertise, </w:t>
      </w:r>
      <w:r w:rsidR="00C87F9B">
        <w:rPr>
          <w:rFonts w:ascii="Times New Roman" w:hAnsi="Times New Roman" w:cs="Times New Roman"/>
          <w:sz w:val="24"/>
          <w:szCs w:val="24"/>
        </w:rPr>
        <w:t xml:space="preserve">identifying and testing control activities, </w:t>
      </w:r>
      <w:r w:rsidR="00A51CC2">
        <w:rPr>
          <w:rFonts w:ascii="Times New Roman" w:hAnsi="Times New Roman" w:cs="Times New Roman"/>
          <w:sz w:val="24"/>
          <w:szCs w:val="24"/>
        </w:rPr>
        <w:t>re</w:t>
      </w:r>
      <w:r w:rsidR="008240CE">
        <w:rPr>
          <w:rFonts w:ascii="Times New Roman" w:hAnsi="Times New Roman" w:cs="Times New Roman"/>
          <w:sz w:val="24"/>
          <w:szCs w:val="24"/>
        </w:rPr>
        <w:t xml:space="preserve">viewing and communication of results, </w:t>
      </w:r>
      <w:r w:rsidR="00375D24">
        <w:rPr>
          <w:rFonts w:ascii="Times New Roman" w:hAnsi="Times New Roman" w:cs="Times New Roman"/>
          <w:sz w:val="24"/>
          <w:szCs w:val="24"/>
        </w:rPr>
        <w:t xml:space="preserve">and preparing the audit </w:t>
      </w:r>
      <w:r w:rsidR="004E733E">
        <w:rPr>
          <w:rFonts w:ascii="Times New Roman" w:hAnsi="Times New Roman" w:cs="Times New Roman"/>
          <w:sz w:val="24"/>
          <w:szCs w:val="24"/>
        </w:rPr>
        <w:t>report.</w:t>
      </w:r>
      <w:bookmarkEnd w:id="1"/>
      <w:r w:rsidRPr="00DA0E54">
        <w:rPr>
          <w:rFonts w:ascii="Times New Roman" w:hAnsi="Times New Roman" w:cs="Times New Roman"/>
          <w:sz w:val="24"/>
          <w:szCs w:val="24"/>
        </w:rPr>
        <w:t xml:space="preserve"> The first process i</w:t>
      </w:r>
      <w:r w:rsidR="00375D24">
        <w:rPr>
          <w:rFonts w:ascii="Times New Roman" w:hAnsi="Times New Roman" w:cs="Times New Roman"/>
          <w:sz w:val="24"/>
          <w:szCs w:val="24"/>
        </w:rPr>
        <w:t xml:space="preserve">n conducting the audit process is </w:t>
      </w:r>
      <w:r w:rsidRPr="00DA0E54">
        <w:rPr>
          <w:rFonts w:ascii="Times New Roman" w:hAnsi="Times New Roman" w:cs="Times New Roman"/>
          <w:sz w:val="24"/>
          <w:szCs w:val="24"/>
        </w:rPr>
        <w:t xml:space="preserve">the </w:t>
      </w:r>
      <w:r w:rsidR="00B02630">
        <w:rPr>
          <w:rFonts w:ascii="Times New Roman" w:hAnsi="Times New Roman" w:cs="Times New Roman"/>
          <w:sz w:val="24"/>
          <w:szCs w:val="24"/>
        </w:rPr>
        <w:t xml:space="preserve">initial audit planning. </w:t>
      </w:r>
      <w:r w:rsidR="00375D24">
        <w:rPr>
          <w:rFonts w:ascii="Times New Roman" w:hAnsi="Times New Roman" w:cs="Times New Roman"/>
          <w:sz w:val="24"/>
          <w:szCs w:val="24"/>
        </w:rPr>
        <w:t xml:space="preserve">It involves </w:t>
      </w:r>
      <w:r w:rsidR="002D2424">
        <w:rPr>
          <w:rFonts w:ascii="Times New Roman" w:hAnsi="Times New Roman" w:cs="Times New Roman"/>
          <w:sz w:val="24"/>
          <w:szCs w:val="24"/>
        </w:rPr>
        <w:t xml:space="preserve">preliminary planning and gathering of information. The </w:t>
      </w:r>
      <w:r w:rsidR="0096543D">
        <w:rPr>
          <w:rFonts w:ascii="Times New Roman" w:hAnsi="Times New Roman" w:cs="Times New Roman"/>
          <w:sz w:val="24"/>
          <w:szCs w:val="24"/>
        </w:rPr>
        <w:t xml:space="preserve">auditor determines the </w:t>
      </w:r>
      <w:r w:rsidR="0032715A">
        <w:rPr>
          <w:rFonts w:ascii="Times New Roman" w:hAnsi="Times New Roman" w:cs="Times New Roman"/>
          <w:sz w:val="24"/>
          <w:szCs w:val="24"/>
        </w:rPr>
        <w:t xml:space="preserve">audit objectives and the scope of the audit. </w:t>
      </w:r>
      <w:r w:rsidR="00EA3F94">
        <w:rPr>
          <w:rFonts w:ascii="Times New Roman" w:hAnsi="Times New Roman" w:cs="Times New Roman"/>
          <w:sz w:val="24"/>
          <w:szCs w:val="24"/>
        </w:rPr>
        <w:t xml:space="preserve">The auditor reviews the results of the last audit and the area in which the past audit was conducted. </w:t>
      </w:r>
      <w:r w:rsidR="003342FE">
        <w:rPr>
          <w:rFonts w:ascii="Times New Roman" w:hAnsi="Times New Roman" w:cs="Times New Roman"/>
          <w:sz w:val="24"/>
          <w:szCs w:val="24"/>
        </w:rPr>
        <w:t xml:space="preserve">Before conducting the audit, the auditor should determine whether the audit </w:t>
      </w:r>
      <w:r w:rsidR="009C1AAB">
        <w:rPr>
          <w:rFonts w:ascii="Times New Roman" w:hAnsi="Times New Roman" w:cs="Times New Roman"/>
          <w:sz w:val="24"/>
          <w:szCs w:val="24"/>
        </w:rPr>
        <w:t>is approved as part of the internal audit p</w:t>
      </w:r>
      <w:r w:rsidR="00322120">
        <w:rPr>
          <w:rFonts w:ascii="Times New Roman" w:hAnsi="Times New Roman" w:cs="Times New Roman"/>
          <w:sz w:val="24"/>
          <w:szCs w:val="24"/>
        </w:rPr>
        <w:t>l</w:t>
      </w:r>
      <w:r w:rsidR="009C1AAB">
        <w:rPr>
          <w:rFonts w:ascii="Times New Roman" w:hAnsi="Times New Roman" w:cs="Times New Roman"/>
          <w:sz w:val="24"/>
          <w:szCs w:val="24"/>
        </w:rPr>
        <w:t>an</w:t>
      </w:r>
      <w:r w:rsidR="00322120" w:rsidRPr="00322120">
        <w:rPr>
          <w:rFonts w:ascii="Times New Roman" w:hAnsi="Times New Roman"/>
          <w:sz w:val="24"/>
          <w:szCs w:val="24"/>
        </w:rPr>
        <w:t xml:space="preserve"> </w:t>
      </w:r>
      <w:r w:rsidR="00322120">
        <w:rPr>
          <w:rFonts w:ascii="Times New Roman" w:hAnsi="Times New Roman"/>
          <w:sz w:val="24"/>
          <w:szCs w:val="24"/>
        </w:rPr>
        <w:t>(</w:t>
      </w:r>
      <w:r w:rsidR="00322120">
        <w:rPr>
          <w:rFonts w:ascii="Times New Roman" w:hAnsi="Times New Roman"/>
          <w:sz w:val="24"/>
          <w:szCs w:val="24"/>
        </w:rPr>
        <w:t>Xiao, Geng, &amp; Yuan, 2020)</w:t>
      </w:r>
      <w:r w:rsidR="009C1AAB">
        <w:rPr>
          <w:rFonts w:ascii="Times New Roman" w:hAnsi="Times New Roman" w:cs="Times New Roman"/>
          <w:sz w:val="24"/>
          <w:szCs w:val="24"/>
        </w:rPr>
        <w:t xml:space="preserve">. </w:t>
      </w:r>
      <w:r w:rsidR="007C2D6F">
        <w:rPr>
          <w:rFonts w:ascii="Times New Roman" w:hAnsi="Times New Roman" w:cs="Times New Roman"/>
          <w:sz w:val="24"/>
          <w:szCs w:val="24"/>
        </w:rPr>
        <w:t xml:space="preserve">The auditor should also consider how the audit plan supports the organization’s </w:t>
      </w:r>
      <w:r w:rsidR="001651BE">
        <w:rPr>
          <w:rFonts w:ascii="Times New Roman" w:hAnsi="Times New Roman" w:cs="Times New Roman"/>
          <w:sz w:val="24"/>
          <w:szCs w:val="24"/>
        </w:rPr>
        <w:t>goals and objectives. In case of Amazon, the company has an objective of being the everything store</w:t>
      </w:r>
      <w:r w:rsidR="00314B56">
        <w:rPr>
          <w:rFonts w:ascii="Times New Roman" w:hAnsi="Times New Roman" w:cs="Times New Roman"/>
          <w:sz w:val="24"/>
          <w:szCs w:val="24"/>
        </w:rPr>
        <w:t xml:space="preserve"> (</w:t>
      </w:r>
      <w:r w:rsidR="005605C9">
        <w:rPr>
          <w:rFonts w:ascii="Times New Roman" w:hAnsi="Times New Roman"/>
          <w:sz w:val="24"/>
          <w:szCs w:val="24"/>
        </w:rPr>
        <w:t>McGurl,</w:t>
      </w:r>
      <w:r w:rsidR="005605C9">
        <w:rPr>
          <w:rFonts w:ascii="Times New Roman" w:hAnsi="Times New Roman"/>
          <w:sz w:val="24"/>
          <w:szCs w:val="24"/>
        </w:rPr>
        <w:t xml:space="preserve"> </w:t>
      </w:r>
      <w:r w:rsidR="005605C9">
        <w:rPr>
          <w:rFonts w:ascii="Times New Roman" w:hAnsi="Times New Roman"/>
          <w:sz w:val="24"/>
          <w:szCs w:val="24"/>
        </w:rPr>
        <w:t>2016).</w:t>
      </w:r>
      <w:r w:rsidR="001651BE">
        <w:rPr>
          <w:rFonts w:ascii="Times New Roman" w:hAnsi="Times New Roman" w:cs="Times New Roman"/>
          <w:sz w:val="24"/>
          <w:szCs w:val="24"/>
        </w:rPr>
        <w:t xml:space="preserve"> Therefore, the audit process should identify weaknesses and vulnerabilities in the organization’s </w:t>
      </w:r>
      <w:r w:rsidR="00B37EE7">
        <w:rPr>
          <w:rFonts w:ascii="Times New Roman" w:hAnsi="Times New Roman" w:cs="Times New Roman"/>
          <w:sz w:val="24"/>
          <w:szCs w:val="24"/>
        </w:rPr>
        <w:t xml:space="preserve">internal systems and controls. </w:t>
      </w:r>
      <w:r w:rsidR="00C47C87">
        <w:rPr>
          <w:rFonts w:ascii="Times New Roman" w:hAnsi="Times New Roman" w:cs="Times New Roman"/>
          <w:sz w:val="24"/>
          <w:szCs w:val="24"/>
        </w:rPr>
        <w:t xml:space="preserve">The auditor should also determine the enterprise risks addressed by </w:t>
      </w:r>
      <w:r w:rsidR="006273E3">
        <w:rPr>
          <w:rFonts w:ascii="Times New Roman" w:hAnsi="Times New Roman" w:cs="Times New Roman"/>
          <w:sz w:val="24"/>
          <w:szCs w:val="24"/>
        </w:rPr>
        <w:t>the audit plan. Lastly, the auditor should</w:t>
      </w:r>
      <w:r w:rsidR="00566C3B">
        <w:rPr>
          <w:rFonts w:ascii="Times New Roman" w:hAnsi="Times New Roman" w:cs="Times New Roman"/>
          <w:sz w:val="24"/>
          <w:szCs w:val="24"/>
        </w:rPr>
        <w:t xml:space="preserve"> review the results of previous audits and </w:t>
      </w:r>
      <w:r w:rsidR="00B94812">
        <w:rPr>
          <w:rFonts w:ascii="Times New Roman" w:hAnsi="Times New Roman" w:cs="Times New Roman"/>
          <w:sz w:val="24"/>
          <w:szCs w:val="24"/>
        </w:rPr>
        <w:t xml:space="preserve">determine whether there have been significant changes in the </w:t>
      </w:r>
      <w:r w:rsidR="0012455D">
        <w:rPr>
          <w:rFonts w:ascii="Times New Roman" w:hAnsi="Times New Roman" w:cs="Times New Roman"/>
          <w:sz w:val="24"/>
          <w:szCs w:val="24"/>
        </w:rPr>
        <w:t xml:space="preserve">auditing </w:t>
      </w:r>
      <w:r w:rsidR="00B94812">
        <w:rPr>
          <w:rFonts w:ascii="Times New Roman" w:hAnsi="Times New Roman" w:cs="Times New Roman"/>
          <w:sz w:val="24"/>
          <w:szCs w:val="24"/>
        </w:rPr>
        <w:t>process.</w:t>
      </w:r>
    </w:p>
    <w:p w14:paraId="24E92162" w14:textId="226F4164" w:rsidR="00B94812" w:rsidRDefault="00B94812" w:rsidP="00375D24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process when conducting audit reviews is seeking externa</w:t>
      </w:r>
      <w:r w:rsidR="004A1B4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expertise. </w:t>
      </w:r>
      <w:r w:rsidR="00E4559E">
        <w:rPr>
          <w:rFonts w:ascii="Times New Roman" w:hAnsi="Times New Roman" w:cs="Times New Roman"/>
          <w:sz w:val="24"/>
          <w:szCs w:val="24"/>
        </w:rPr>
        <w:t xml:space="preserve">It is necessary to seek </w:t>
      </w:r>
      <w:r w:rsidR="004A1B4D">
        <w:rPr>
          <w:rFonts w:ascii="Times New Roman" w:hAnsi="Times New Roman" w:cs="Times New Roman"/>
          <w:sz w:val="24"/>
          <w:szCs w:val="24"/>
        </w:rPr>
        <w:t xml:space="preserve">external expertise due to constant changes in the </w:t>
      </w:r>
      <w:r w:rsidR="00871B34">
        <w:rPr>
          <w:rFonts w:ascii="Times New Roman" w:hAnsi="Times New Roman" w:cs="Times New Roman"/>
          <w:sz w:val="24"/>
          <w:szCs w:val="24"/>
        </w:rPr>
        <w:t xml:space="preserve">business landscape. According to </w:t>
      </w:r>
      <w:r w:rsidR="00B66381">
        <w:rPr>
          <w:rFonts w:ascii="Times New Roman" w:hAnsi="Times New Roman"/>
          <w:sz w:val="24"/>
          <w:szCs w:val="24"/>
        </w:rPr>
        <w:t xml:space="preserve">Xiao, Geng, </w:t>
      </w:r>
      <w:r w:rsidR="00B66381">
        <w:rPr>
          <w:rFonts w:ascii="Times New Roman" w:hAnsi="Times New Roman"/>
          <w:sz w:val="24"/>
          <w:szCs w:val="24"/>
        </w:rPr>
        <w:t>and</w:t>
      </w:r>
      <w:r w:rsidR="00B66381">
        <w:rPr>
          <w:rFonts w:ascii="Times New Roman" w:hAnsi="Times New Roman"/>
          <w:sz w:val="24"/>
          <w:szCs w:val="24"/>
        </w:rPr>
        <w:t xml:space="preserve"> Yuan</w:t>
      </w:r>
      <w:r w:rsidR="00B66381">
        <w:rPr>
          <w:rFonts w:ascii="Times New Roman" w:hAnsi="Times New Roman"/>
          <w:sz w:val="24"/>
          <w:szCs w:val="24"/>
        </w:rPr>
        <w:t xml:space="preserve"> (</w:t>
      </w:r>
      <w:r w:rsidR="00B66381">
        <w:rPr>
          <w:rFonts w:ascii="Times New Roman" w:hAnsi="Times New Roman"/>
          <w:sz w:val="24"/>
          <w:szCs w:val="24"/>
        </w:rPr>
        <w:t>2020</w:t>
      </w:r>
      <w:r w:rsidR="00871B34">
        <w:rPr>
          <w:rFonts w:ascii="Times New Roman" w:hAnsi="Times New Roman" w:cs="Times New Roman"/>
          <w:sz w:val="24"/>
          <w:szCs w:val="24"/>
        </w:rPr>
        <w:t xml:space="preserve">), </w:t>
      </w:r>
      <w:r w:rsidR="007A29B4">
        <w:rPr>
          <w:rFonts w:ascii="Times New Roman" w:hAnsi="Times New Roman" w:cs="Times New Roman"/>
          <w:sz w:val="24"/>
          <w:szCs w:val="24"/>
        </w:rPr>
        <w:t xml:space="preserve">auditors should consult subject matter experts to </w:t>
      </w:r>
      <w:r w:rsidR="00744DF0">
        <w:rPr>
          <w:rFonts w:ascii="Times New Roman" w:hAnsi="Times New Roman" w:cs="Times New Roman"/>
          <w:sz w:val="24"/>
          <w:szCs w:val="24"/>
        </w:rPr>
        <w:t>evaluate the design of the auditing process. Subject matter experts can be sourced from other auditing firms</w:t>
      </w:r>
      <w:r w:rsidR="005F4B52">
        <w:rPr>
          <w:rFonts w:ascii="Times New Roman" w:hAnsi="Times New Roman" w:cs="Times New Roman"/>
          <w:sz w:val="24"/>
          <w:szCs w:val="24"/>
        </w:rPr>
        <w:t xml:space="preserve"> or</w:t>
      </w:r>
      <w:r w:rsidR="00B66381">
        <w:rPr>
          <w:rFonts w:ascii="Times New Roman" w:hAnsi="Times New Roman" w:cs="Times New Roman"/>
          <w:sz w:val="24"/>
          <w:szCs w:val="24"/>
        </w:rPr>
        <w:t xml:space="preserve"> they can be</w:t>
      </w:r>
      <w:r w:rsidR="00744DF0">
        <w:rPr>
          <w:rFonts w:ascii="Times New Roman" w:hAnsi="Times New Roman" w:cs="Times New Roman"/>
          <w:sz w:val="24"/>
          <w:szCs w:val="24"/>
        </w:rPr>
        <w:t xml:space="preserve"> independent </w:t>
      </w:r>
      <w:r w:rsidR="00B66381">
        <w:rPr>
          <w:rFonts w:ascii="Times New Roman" w:hAnsi="Times New Roman" w:cs="Times New Roman"/>
          <w:sz w:val="24"/>
          <w:szCs w:val="24"/>
        </w:rPr>
        <w:t>consultants</w:t>
      </w:r>
      <w:r w:rsidR="005F4B52">
        <w:rPr>
          <w:rFonts w:ascii="Times New Roman" w:hAnsi="Times New Roman" w:cs="Times New Roman"/>
          <w:sz w:val="24"/>
          <w:szCs w:val="24"/>
        </w:rPr>
        <w:t xml:space="preserve">. The auditor may also undertake research by examining </w:t>
      </w:r>
      <w:r w:rsidR="00FA109B">
        <w:rPr>
          <w:rFonts w:ascii="Times New Roman" w:hAnsi="Times New Roman" w:cs="Times New Roman"/>
          <w:sz w:val="24"/>
          <w:szCs w:val="24"/>
        </w:rPr>
        <w:t xml:space="preserve">recent journals </w:t>
      </w:r>
      <w:r w:rsidR="00B66381">
        <w:rPr>
          <w:rFonts w:ascii="Times New Roman" w:hAnsi="Times New Roman" w:cs="Times New Roman"/>
          <w:sz w:val="24"/>
          <w:szCs w:val="24"/>
        </w:rPr>
        <w:t xml:space="preserve">published by </w:t>
      </w:r>
      <w:r w:rsidR="00FA109B">
        <w:rPr>
          <w:rFonts w:ascii="Times New Roman" w:hAnsi="Times New Roman" w:cs="Times New Roman"/>
          <w:sz w:val="24"/>
          <w:szCs w:val="24"/>
        </w:rPr>
        <w:t xml:space="preserve">auditing periodicals. </w:t>
      </w:r>
      <w:r w:rsidR="00723066">
        <w:rPr>
          <w:rFonts w:ascii="Times New Roman" w:hAnsi="Times New Roman" w:cs="Times New Roman"/>
          <w:sz w:val="24"/>
          <w:szCs w:val="24"/>
        </w:rPr>
        <w:t>The auditor meet</w:t>
      </w:r>
      <w:r w:rsidR="00B66381">
        <w:rPr>
          <w:rFonts w:ascii="Times New Roman" w:hAnsi="Times New Roman" w:cs="Times New Roman"/>
          <w:sz w:val="24"/>
          <w:szCs w:val="24"/>
        </w:rPr>
        <w:t>s</w:t>
      </w:r>
      <w:r w:rsidR="00723066">
        <w:rPr>
          <w:rFonts w:ascii="Times New Roman" w:hAnsi="Times New Roman" w:cs="Times New Roman"/>
          <w:sz w:val="24"/>
          <w:szCs w:val="24"/>
        </w:rPr>
        <w:t xml:space="preserve"> with the </w:t>
      </w:r>
      <w:r w:rsidR="00723066">
        <w:rPr>
          <w:rFonts w:ascii="Times New Roman" w:hAnsi="Times New Roman" w:cs="Times New Roman"/>
          <w:sz w:val="24"/>
          <w:szCs w:val="24"/>
        </w:rPr>
        <w:lastRenderedPageBreak/>
        <w:t xml:space="preserve">organization’s management to </w:t>
      </w:r>
      <w:r w:rsidR="00AE30C4">
        <w:rPr>
          <w:rFonts w:ascii="Times New Roman" w:hAnsi="Times New Roman" w:cs="Times New Roman"/>
          <w:sz w:val="24"/>
          <w:szCs w:val="24"/>
        </w:rPr>
        <w:t xml:space="preserve">establish the scope of the audit and the </w:t>
      </w:r>
      <w:r w:rsidR="00707DA1">
        <w:rPr>
          <w:rFonts w:ascii="Times New Roman" w:hAnsi="Times New Roman" w:cs="Times New Roman"/>
          <w:sz w:val="24"/>
          <w:szCs w:val="24"/>
        </w:rPr>
        <w:t xml:space="preserve">timing of the whole process. </w:t>
      </w:r>
      <w:r w:rsidR="00FA109B">
        <w:rPr>
          <w:rFonts w:ascii="Times New Roman" w:hAnsi="Times New Roman" w:cs="Times New Roman"/>
          <w:sz w:val="24"/>
          <w:szCs w:val="24"/>
        </w:rPr>
        <w:t>Once the internal and externa</w:t>
      </w:r>
      <w:r w:rsidR="00B66381">
        <w:rPr>
          <w:rFonts w:ascii="Times New Roman" w:hAnsi="Times New Roman" w:cs="Times New Roman"/>
          <w:sz w:val="24"/>
          <w:szCs w:val="24"/>
        </w:rPr>
        <w:t>l</w:t>
      </w:r>
      <w:r w:rsidR="00FA109B">
        <w:rPr>
          <w:rFonts w:ascii="Times New Roman" w:hAnsi="Times New Roman" w:cs="Times New Roman"/>
          <w:sz w:val="24"/>
          <w:szCs w:val="24"/>
        </w:rPr>
        <w:t xml:space="preserve"> resources have been leveraged, the auditor </w:t>
      </w:r>
      <w:r w:rsidR="00C96512">
        <w:rPr>
          <w:rFonts w:ascii="Times New Roman" w:hAnsi="Times New Roman" w:cs="Times New Roman"/>
          <w:sz w:val="24"/>
          <w:szCs w:val="24"/>
        </w:rPr>
        <w:t>build</w:t>
      </w:r>
      <w:r w:rsidR="00B66381">
        <w:rPr>
          <w:rFonts w:ascii="Times New Roman" w:hAnsi="Times New Roman" w:cs="Times New Roman"/>
          <w:sz w:val="24"/>
          <w:szCs w:val="24"/>
        </w:rPr>
        <w:t>s</w:t>
      </w:r>
      <w:r w:rsidR="00C96512">
        <w:rPr>
          <w:rFonts w:ascii="Times New Roman" w:hAnsi="Times New Roman" w:cs="Times New Roman"/>
          <w:sz w:val="24"/>
          <w:szCs w:val="24"/>
        </w:rPr>
        <w:t xml:space="preserve"> an audit plan based on industry best practices.</w:t>
      </w:r>
    </w:p>
    <w:p w14:paraId="0608DDCD" w14:textId="191D57D8" w:rsidR="00485D4E" w:rsidRDefault="00C96512" w:rsidP="00A35829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next step involves identifying and testing control activities. The </w:t>
      </w:r>
      <w:r w:rsidR="00C56616">
        <w:rPr>
          <w:rFonts w:ascii="Times New Roman" w:hAnsi="Times New Roman" w:cs="Times New Roman"/>
          <w:sz w:val="24"/>
          <w:szCs w:val="24"/>
        </w:rPr>
        <w:t xml:space="preserve">auditor gathers pertinent information </w:t>
      </w:r>
      <w:r w:rsidR="0032364E">
        <w:rPr>
          <w:rFonts w:ascii="Times New Roman" w:hAnsi="Times New Roman" w:cs="Times New Roman"/>
          <w:sz w:val="24"/>
          <w:szCs w:val="24"/>
        </w:rPr>
        <w:t xml:space="preserve">and performs the audit tests to gain understanding into the internal controls implemented by the organization. </w:t>
      </w:r>
      <w:r w:rsidR="007E50E6">
        <w:rPr>
          <w:rFonts w:ascii="Times New Roman" w:hAnsi="Times New Roman" w:cs="Times New Roman"/>
          <w:sz w:val="24"/>
          <w:szCs w:val="24"/>
        </w:rPr>
        <w:t xml:space="preserve">The auditor collects information involving </w:t>
      </w:r>
      <w:r w:rsidR="00572139">
        <w:rPr>
          <w:rFonts w:ascii="Times New Roman" w:hAnsi="Times New Roman" w:cs="Times New Roman"/>
          <w:sz w:val="24"/>
          <w:szCs w:val="24"/>
        </w:rPr>
        <w:t xml:space="preserve">policies and procedure documents, </w:t>
      </w:r>
      <w:r w:rsidR="005A2F68">
        <w:rPr>
          <w:rFonts w:ascii="Times New Roman" w:hAnsi="Times New Roman" w:cs="Times New Roman"/>
          <w:sz w:val="24"/>
          <w:szCs w:val="24"/>
        </w:rPr>
        <w:t xml:space="preserve">key applications used in the auditing process, and </w:t>
      </w:r>
      <w:r w:rsidR="00A35829">
        <w:rPr>
          <w:rFonts w:ascii="Times New Roman" w:hAnsi="Times New Roman" w:cs="Times New Roman"/>
          <w:sz w:val="24"/>
          <w:szCs w:val="24"/>
        </w:rPr>
        <w:t xml:space="preserve">master data for the processes being audited. </w:t>
      </w:r>
      <w:r w:rsidR="00943612">
        <w:rPr>
          <w:rFonts w:ascii="Times New Roman" w:hAnsi="Times New Roman" w:cs="Times New Roman"/>
          <w:sz w:val="24"/>
          <w:szCs w:val="24"/>
        </w:rPr>
        <w:t xml:space="preserve">The auditor </w:t>
      </w:r>
      <w:r w:rsidR="0038160C">
        <w:rPr>
          <w:rFonts w:ascii="Times New Roman" w:hAnsi="Times New Roman" w:cs="Times New Roman"/>
          <w:sz w:val="24"/>
          <w:szCs w:val="24"/>
        </w:rPr>
        <w:t xml:space="preserve">examines documents and other records of evidence to establish whether effective internal controls are in place. </w:t>
      </w:r>
      <w:r w:rsidR="000B7CB4">
        <w:rPr>
          <w:rFonts w:ascii="Times New Roman" w:hAnsi="Times New Roman" w:cs="Times New Roman"/>
          <w:sz w:val="24"/>
          <w:szCs w:val="24"/>
        </w:rPr>
        <w:t>Auditors also perform</w:t>
      </w:r>
      <w:r w:rsidR="0071229D">
        <w:rPr>
          <w:rFonts w:ascii="Times New Roman" w:hAnsi="Times New Roman" w:cs="Times New Roman"/>
          <w:sz w:val="24"/>
          <w:szCs w:val="24"/>
        </w:rPr>
        <w:t xml:space="preserve"> the testing of the transactions to determine compliance with the company’s internal policies and </w:t>
      </w:r>
      <w:r w:rsidR="00A90261">
        <w:rPr>
          <w:rFonts w:ascii="Times New Roman" w:hAnsi="Times New Roman" w:cs="Times New Roman"/>
          <w:sz w:val="24"/>
          <w:szCs w:val="24"/>
        </w:rPr>
        <w:t>relevant external regulations.</w:t>
      </w:r>
      <w:r w:rsidR="00A20058">
        <w:rPr>
          <w:rFonts w:ascii="Times New Roman" w:hAnsi="Times New Roman" w:cs="Times New Roman"/>
          <w:sz w:val="24"/>
          <w:szCs w:val="24"/>
        </w:rPr>
        <w:t xml:space="preserve"> </w:t>
      </w:r>
      <w:r w:rsidR="00EE1467">
        <w:rPr>
          <w:rFonts w:ascii="Times New Roman" w:hAnsi="Times New Roman" w:cs="Times New Roman"/>
          <w:sz w:val="24"/>
          <w:szCs w:val="24"/>
        </w:rPr>
        <w:t>Thereafter, a</w:t>
      </w:r>
      <w:r w:rsidR="00A20058">
        <w:rPr>
          <w:rFonts w:ascii="Times New Roman" w:hAnsi="Times New Roman" w:cs="Times New Roman"/>
          <w:sz w:val="24"/>
          <w:szCs w:val="24"/>
        </w:rPr>
        <w:t>u</w:t>
      </w:r>
      <w:r w:rsidR="00F764A1">
        <w:rPr>
          <w:rFonts w:ascii="Times New Roman" w:hAnsi="Times New Roman" w:cs="Times New Roman"/>
          <w:sz w:val="24"/>
          <w:szCs w:val="24"/>
        </w:rPr>
        <w:t xml:space="preserve">ditors </w:t>
      </w:r>
      <w:r w:rsidR="00EE1467">
        <w:rPr>
          <w:rFonts w:ascii="Times New Roman" w:hAnsi="Times New Roman" w:cs="Times New Roman"/>
          <w:sz w:val="24"/>
          <w:szCs w:val="24"/>
        </w:rPr>
        <w:t>r</w:t>
      </w:r>
      <w:r w:rsidR="00F764A1">
        <w:rPr>
          <w:rFonts w:ascii="Times New Roman" w:hAnsi="Times New Roman" w:cs="Times New Roman"/>
          <w:sz w:val="24"/>
          <w:szCs w:val="24"/>
        </w:rPr>
        <w:t xml:space="preserve">eview the </w:t>
      </w:r>
      <w:r w:rsidR="00E323FC">
        <w:rPr>
          <w:rFonts w:ascii="Times New Roman" w:hAnsi="Times New Roman" w:cs="Times New Roman"/>
          <w:sz w:val="24"/>
          <w:szCs w:val="24"/>
        </w:rPr>
        <w:t xml:space="preserve">controls implemented to ensure that the system </w:t>
      </w:r>
      <w:r w:rsidR="002807E5">
        <w:rPr>
          <w:rFonts w:ascii="Times New Roman" w:hAnsi="Times New Roman" w:cs="Times New Roman"/>
          <w:sz w:val="24"/>
          <w:szCs w:val="24"/>
        </w:rPr>
        <w:t>complies with data integrity and completeness</w:t>
      </w:r>
      <w:r w:rsidR="00A20058">
        <w:rPr>
          <w:rFonts w:ascii="Times New Roman" w:hAnsi="Times New Roman" w:cs="Times New Roman"/>
          <w:sz w:val="24"/>
          <w:szCs w:val="24"/>
        </w:rPr>
        <w:t xml:space="preserve"> </w:t>
      </w:r>
      <w:r w:rsidR="00A20058" w:rsidRPr="00A20058">
        <w:rPr>
          <w:rFonts w:ascii="Times New Roman" w:hAnsi="Times New Roman" w:cs="Times New Roman"/>
          <w:sz w:val="24"/>
          <w:szCs w:val="24"/>
        </w:rPr>
        <w:t>(Xiao, Geng, &amp; Yuan, 2020).</w:t>
      </w:r>
      <w:r w:rsidR="002807E5">
        <w:rPr>
          <w:rFonts w:ascii="Times New Roman" w:hAnsi="Times New Roman" w:cs="Times New Roman"/>
          <w:sz w:val="24"/>
          <w:szCs w:val="24"/>
        </w:rPr>
        <w:t xml:space="preserve"> The auditor may also request for additional information if needed</w:t>
      </w:r>
      <w:r w:rsidR="007E534E">
        <w:rPr>
          <w:rFonts w:ascii="Times New Roman" w:hAnsi="Times New Roman" w:cs="Times New Roman"/>
          <w:sz w:val="24"/>
          <w:szCs w:val="24"/>
        </w:rPr>
        <w:t xml:space="preserve">. </w:t>
      </w:r>
      <w:r w:rsidR="00485D4E" w:rsidRPr="00485D4E">
        <w:rPr>
          <w:rFonts w:ascii="Times New Roman" w:hAnsi="Times New Roman" w:cs="Times New Roman"/>
          <w:sz w:val="24"/>
          <w:szCs w:val="24"/>
        </w:rPr>
        <w:t xml:space="preserve">When conducting auditing work, various risks are classified as low, moderate, </w:t>
      </w:r>
      <w:r w:rsidR="00A20058">
        <w:rPr>
          <w:rFonts w:ascii="Times New Roman" w:hAnsi="Times New Roman" w:cs="Times New Roman"/>
          <w:sz w:val="24"/>
          <w:szCs w:val="24"/>
        </w:rPr>
        <w:t>or</w:t>
      </w:r>
      <w:r w:rsidR="00485D4E" w:rsidRPr="00485D4E">
        <w:rPr>
          <w:rFonts w:ascii="Times New Roman" w:hAnsi="Times New Roman" w:cs="Times New Roman"/>
          <w:sz w:val="24"/>
          <w:szCs w:val="24"/>
        </w:rPr>
        <w:t xml:space="preserve"> high. </w:t>
      </w:r>
      <w:r w:rsidR="00485D4E">
        <w:rPr>
          <w:rFonts w:ascii="Times New Roman" w:hAnsi="Times New Roman" w:cs="Times New Roman"/>
          <w:sz w:val="24"/>
          <w:szCs w:val="24"/>
        </w:rPr>
        <w:t xml:space="preserve">The risk assessment is necessary to </w:t>
      </w:r>
      <w:r w:rsidR="00741469">
        <w:rPr>
          <w:rFonts w:ascii="Times New Roman" w:hAnsi="Times New Roman" w:cs="Times New Roman"/>
          <w:sz w:val="24"/>
          <w:szCs w:val="24"/>
        </w:rPr>
        <w:t xml:space="preserve">determine whether the controls are </w:t>
      </w:r>
      <w:r w:rsidR="00A20058">
        <w:rPr>
          <w:rFonts w:ascii="Times New Roman" w:hAnsi="Times New Roman" w:cs="Times New Roman"/>
          <w:sz w:val="24"/>
          <w:szCs w:val="24"/>
        </w:rPr>
        <w:t>effective,</w:t>
      </w:r>
      <w:r w:rsidR="00741469">
        <w:rPr>
          <w:rFonts w:ascii="Times New Roman" w:hAnsi="Times New Roman" w:cs="Times New Roman"/>
          <w:sz w:val="24"/>
          <w:szCs w:val="24"/>
        </w:rPr>
        <w:t xml:space="preserve"> and if corrective actions are needed to mitigate the risks. </w:t>
      </w:r>
    </w:p>
    <w:p w14:paraId="748A0E18" w14:textId="59354B3F" w:rsidR="00356DB4" w:rsidRDefault="00356DB4" w:rsidP="007B4D21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testing of the control activities has been performed, the </w:t>
      </w:r>
      <w:r w:rsidR="008240CE">
        <w:rPr>
          <w:rFonts w:ascii="Times New Roman" w:hAnsi="Times New Roman" w:cs="Times New Roman"/>
          <w:sz w:val="24"/>
          <w:szCs w:val="24"/>
        </w:rPr>
        <w:t xml:space="preserve">next phase involves the review and communication of the results. </w:t>
      </w:r>
      <w:r w:rsidR="007C4B6D">
        <w:rPr>
          <w:rFonts w:ascii="Times New Roman" w:hAnsi="Times New Roman" w:cs="Times New Roman"/>
          <w:sz w:val="24"/>
          <w:szCs w:val="24"/>
        </w:rPr>
        <w:t xml:space="preserve">Areas of concern identified during the auditing process are communicated to the </w:t>
      </w:r>
      <w:r w:rsidR="00646BBE">
        <w:rPr>
          <w:rFonts w:ascii="Times New Roman" w:hAnsi="Times New Roman" w:cs="Times New Roman"/>
          <w:sz w:val="24"/>
          <w:szCs w:val="24"/>
        </w:rPr>
        <w:t xml:space="preserve">management. The auditor presents information concerning </w:t>
      </w:r>
      <w:r w:rsidR="00DA7B5F">
        <w:rPr>
          <w:rFonts w:ascii="Times New Roman" w:hAnsi="Times New Roman" w:cs="Times New Roman"/>
          <w:sz w:val="24"/>
          <w:szCs w:val="24"/>
        </w:rPr>
        <w:t xml:space="preserve">violations in policy or procedure and/or control weaknesses. </w:t>
      </w:r>
      <w:r w:rsidR="00E42BB9">
        <w:rPr>
          <w:rFonts w:ascii="Times New Roman" w:hAnsi="Times New Roman" w:cs="Times New Roman"/>
          <w:sz w:val="24"/>
          <w:szCs w:val="24"/>
        </w:rPr>
        <w:t xml:space="preserve">The auditor discusses the observation with the management </w:t>
      </w:r>
      <w:r w:rsidR="000E48A0">
        <w:rPr>
          <w:rFonts w:ascii="Times New Roman" w:hAnsi="Times New Roman" w:cs="Times New Roman"/>
          <w:sz w:val="24"/>
          <w:szCs w:val="24"/>
        </w:rPr>
        <w:t xml:space="preserve">to ensure the management fully understands the issues identified during the auditing process. the auditor may provide recommendations on how the management may </w:t>
      </w:r>
      <w:r w:rsidR="00FA520D">
        <w:rPr>
          <w:rFonts w:ascii="Times New Roman" w:hAnsi="Times New Roman" w:cs="Times New Roman"/>
          <w:sz w:val="24"/>
          <w:szCs w:val="24"/>
        </w:rPr>
        <w:t>rectify the identified issues or risks.</w:t>
      </w:r>
      <w:r w:rsidR="009F76EB">
        <w:rPr>
          <w:rFonts w:ascii="Times New Roman" w:hAnsi="Times New Roman" w:cs="Times New Roman"/>
          <w:sz w:val="24"/>
          <w:szCs w:val="24"/>
        </w:rPr>
        <w:t xml:space="preserve"> R</w:t>
      </w:r>
      <w:r w:rsidR="00FA55E4">
        <w:rPr>
          <w:rFonts w:ascii="Times New Roman" w:hAnsi="Times New Roman" w:cs="Times New Roman"/>
          <w:sz w:val="24"/>
          <w:szCs w:val="24"/>
        </w:rPr>
        <w:t xml:space="preserve">ecommendations are discussed and agreed upon by </w:t>
      </w:r>
      <w:r w:rsidR="009F76EB">
        <w:rPr>
          <w:rFonts w:ascii="Times New Roman" w:hAnsi="Times New Roman" w:cs="Times New Roman"/>
          <w:sz w:val="24"/>
          <w:szCs w:val="24"/>
        </w:rPr>
        <w:t xml:space="preserve">the auditor </w:t>
      </w:r>
      <w:r w:rsidR="009F76EB">
        <w:rPr>
          <w:rFonts w:ascii="Times New Roman" w:hAnsi="Times New Roman" w:cs="Times New Roman"/>
          <w:sz w:val="24"/>
          <w:szCs w:val="24"/>
        </w:rPr>
        <w:lastRenderedPageBreak/>
        <w:t>and the management to ensure that</w:t>
      </w:r>
      <w:r w:rsidR="007B4D21">
        <w:rPr>
          <w:rFonts w:ascii="Times New Roman" w:hAnsi="Times New Roman" w:cs="Times New Roman"/>
          <w:sz w:val="24"/>
          <w:szCs w:val="24"/>
        </w:rPr>
        <w:t xml:space="preserve"> they are relevant and reasonable</w:t>
      </w:r>
      <w:r w:rsidR="00C4140F">
        <w:rPr>
          <w:rFonts w:ascii="Times New Roman" w:hAnsi="Times New Roman" w:cs="Times New Roman"/>
          <w:sz w:val="24"/>
          <w:szCs w:val="24"/>
        </w:rPr>
        <w:t xml:space="preserve"> </w:t>
      </w:r>
      <w:r w:rsidR="0052334F">
        <w:rPr>
          <w:rFonts w:ascii="Times New Roman" w:hAnsi="Times New Roman"/>
          <w:sz w:val="24"/>
          <w:szCs w:val="24"/>
        </w:rPr>
        <w:t>(Xiao, Geng, &amp; Yuan, 2020)</w:t>
      </w:r>
      <w:r w:rsidR="007B4D21">
        <w:rPr>
          <w:rFonts w:ascii="Times New Roman" w:hAnsi="Times New Roman" w:cs="Times New Roman"/>
          <w:sz w:val="24"/>
          <w:szCs w:val="24"/>
        </w:rPr>
        <w:t>.</w:t>
      </w:r>
      <w:r w:rsidR="00FA520D">
        <w:rPr>
          <w:rFonts w:ascii="Times New Roman" w:hAnsi="Times New Roman" w:cs="Times New Roman"/>
          <w:sz w:val="24"/>
          <w:szCs w:val="24"/>
        </w:rPr>
        <w:t xml:space="preserve"> Once the results of the audit are confirmed, they are communicated to in the audit report.</w:t>
      </w:r>
    </w:p>
    <w:p w14:paraId="7F6E9EEA" w14:textId="17715536" w:rsidR="00C96512" w:rsidRPr="00DA0E54" w:rsidRDefault="004E733E" w:rsidP="00957561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final phase in the auditing process is the preparation of the </w:t>
      </w:r>
      <w:r w:rsidR="00901074">
        <w:rPr>
          <w:rFonts w:ascii="Times New Roman" w:hAnsi="Times New Roman" w:cs="Times New Roman"/>
          <w:sz w:val="24"/>
          <w:szCs w:val="24"/>
        </w:rPr>
        <w:t xml:space="preserve">audit report. The management reviews the audit issues </w:t>
      </w:r>
      <w:r w:rsidR="001F7F11">
        <w:rPr>
          <w:rFonts w:ascii="Times New Roman" w:hAnsi="Times New Roman" w:cs="Times New Roman"/>
          <w:sz w:val="24"/>
          <w:szCs w:val="24"/>
        </w:rPr>
        <w:t>and recommendations and prepares an audit p</w:t>
      </w:r>
      <w:r w:rsidR="0052334F">
        <w:rPr>
          <w:rFonts w:ascii="Times New Roman" w:hAnsi="Times New Roman" w:cs="Times New Roman"/>
          <w:sz w:val="24"/>
          <w:szCs w:val="24"/>
        </w:rPr>
        <w:t>l</w:t>
      </w:r>
      <w:r w:rsidR="001F7F11">
        <w:rPr>
          <w:rFonts w:ascii="Times New Roman" w:hAnsi="Times New Roman" w:cs="Times New Roman"/>
          <w:sz w:val="24"/>
          <w:szCs w:val="24"/>
        </w:rPr>
        <w:t xml:space="preserve">an based on the results of the audit. The </w:t>
      </w:r>
      <w:r w:rsidR="0039228D">
        <w:rPr>
          <w:rFonts w:ascii="Times New Roman" w:hAnsi="Times New Roman" w:cs="Times New Roman"/>
          <w:sz w:val="24"/>
          <w:szCs w:val="24"/>
        </w:rPr>
        <w:t xml:space="preserve">audit report should include </w:t>
      </w:r>
      <w:r w:rsidR="00BB569C">
        <w:rPr>
          <w:rFonts w:ascii="Times New Roman" w:hAnsi="Times New Roman" w:cs="Times New Roman"/>
          <w:sz w:val="24"/>
          <w:szCs w:val="24"/>
        </w:rPr>
        <w:t xml:space="preserve">process risks, process objectives, </w:t>
      </w:r>
      <w:r w:rsidR="008C10ED">
        <w:rPr>
          <w:rFonts w:ascii="Times New Roman" w:hAnsi="Times New Roman" w:cs="Times New Roman"/>
          <w:sz w:val="24"/>
          <w:szCs w:val="24"/>
        </w:rPr>
        <w:t xml:space="preserve">controls mitigating the process risks, </w:t>
      </w:r>
      <w:r w:rsidR="00181684">
        <w:rPr>
          <w:rFonts w:ascii="Times New Roman" w:hAnsi="Times New Roman" w:cs="Times New Roman"/>
          <w:sz w:val="24"/>
          <w:szCs w:val="24"/>
        </w:rPr>
        <w:t xml:space="preserve">and </w:t>
      </w:r>
      <w:r w:rsidR="009A0C5C">
        <w:rPr>
          <w:rFonts w:ascii="Times New Roman" w:hAnsi="Times New Roman" w:cs="Times New Roman"/>
          <w:sz w:val="24"/>
          <w:szCs w:val="24"/>
        </w:rPr>
        <w:t>testing procedures. For procedures that have not been audited before, the</w:t>
      </w:r>
      <w:r w:rsidR="004519F7">
        <w:rPr>
          <w:rFonts w:ascii="Times New Roman" w:hAnsi="Times New Roman" w:cs="Times New Roman"/>
          <w:sz w:val="24"/>
          <w:szCs w:val="24"/>
        </w:rPr>
        <w:t xml:space="preserve">y should be subjected to multiple levels of review </w:t>
      </w:r>
      <w:r w:rsidR="005F49A9">
        <w:rPr>
          <w:rFonts w:ascii="Times New Roman" w:hAnsi="Times New Roman" w:cs="Times New Roman"/>
          <w:sz w:val="24"/>
          <w:szCs w:val="24"/>
        </w:rPr>
        <w:t>befo</w:t>
      </w:r>
      <w:r w:rsidR="00957561">
        <w:rPr>
          <w:rFonts w:ascii="Times New Roman" w:hAnsi="Times New Roman" w:cs="Times New Roman"/>
          <w:sz w:val="24"/>
          <w:szCs w:val="24"/>
        </w:rPr>
        <w:t>r</w:t>
      </w:r>
      <w:r w:rsidR="005F49A9">
        <w:rPr>
          <w:rFonts w:ascii="Times New Roman" w:hAnsi="Times New Roman" w:cs="Times New Roman"/>
          <w:sz w:val="24"/>
          <w:szCs w:val="24"/>
        </w:rPr>
        <w:t>e being finalized</w:t>
      </w:r>
      <w:r w:rsidR="00A00F99">
        <w:rPr>
          <w:rFonts w:ascii="Times New Roman" w:hAnsi="Times New Roman" w:cs="Times New Roman"/>
          <w:sz w:val="24"/>
          <w:szCs w:val="24"/>
        </w:rPr>
        <w:t xml:space="preserve"> </w:t>
      </w:r>
      <w:r w:rsidR="00A00F99" w:rsidRPr="00A00F99">
        <w:rPr>
          <w:rFonts w:ascii="Times New Roman" w:hAnsi="Times New Roman" w:cs="Times New Roman"/>
          <w:sz w:val="24"/>
          <w:szCs w:val="24"/>
        </w:rPr>
        <w:t>(Xiao, Geng, &amp; Yuan, 2020).</w:t>
      </w:r>
      <w:r w:rsidR="005F49A9">
        <w:rPr>
          <w:rFonts w:ascii="Times New Roman" w:hAnsi="Times New Roman" w:cs="Times New Roman"/>
          <w:sz w:val="24"/>
          <w:szCs w:val="24"/>
        </w:rPr>
        <w:t xml:space="preserve"> </w:t>
      </w:r>
      <w:r w:rsidR="00120063">
        <w:rPr>
          <w:rFonts w:ascii="Times New Roman" w:hAnsi="Times New Roman" w:cs="Times New Roman"/>
          <w:sz w:val="24"/>
          <w:szCs w:val="24"/>
        </w:rPr>
        <w:t xml:space="preserve">The audit report should be conveyed in form of written documents and charts to enhance understanding. </w:t>
      </w:r>
    </w:p>
    <w:p w14:paraId="2E2043A4" w14:textId="1C3ED0AA" w:rsidR="00072791" w:rsidRDefault="009E1218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Procedures needed to Review High-Risk Business Transactions</w:t>
      </w:r>
      <w:r w:rsidR="0038737B">
        <w:rPr>
          <w:rFonts w:ascii="Times New Roman" w:hAnsi="Times New Roman" w:cs="Times New Roman"/>
          <w:b/>
          <w:bCs/>
          <w:sz w:val="24"/>
          <w:szCs w:val="24"/>
        </w:rPr>
        <w:t xml:space="preserve"> for Cash and Revenue</w:t>
      </w:r>
    </w:p>
    <w:p w14:paraId="30D7D8BC" w14:textId="63C23191" w:rsidR="00F42D72" w:rsidRPr="00F42D72" w:rsidRDefault="00195B69" w:rsidP="002765A3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Revenue is a significant account exposed to numerous risks. </w:t>
      </w:r>
      <w:r w:rsidR="008F3424">
        <w:rPr>
          <w:rFonts w:ascii="Times New Roman" w:hAnsi="Times New Roman" w:cs="Times New Roman"/>
          <w:sz w:val="24"/>
          <w:szCs w:val="24"/>
        </w:rPr>
        <w:t>Therefore, the auditor needs to have adequate understanding of the organization’s processes</w:t>
      </w:r>
      <w:r w:rsidR="003A37C4">
        <w:rPr>
          <w:rFonts w:ascii="Times New Roman" w:hAnsi="Times New Roman" w:cs="Times New Roman"/>
          <w:sz w:val="24"/>
          <w:szCs w:val="24"/>
        </w:rPr>
        <w:t xml:space="preserve">, gather appropriate evidence, test controls over revenue, and </w:t>
      </w:r>
      <w:r w:rsidR="00367D02">
        <w:rPr>
          <w:rFonts w:ascii="Times New Roman" w:hAnsi="Times New Roman" w:cs="Times New Roman"/>
          <w:sz w:val="24"/>
          <w:szCs w:val="24"/>
        </w:rPr>
        <w:t xml:space="preserve">evaluate potential </w:t>
      </w:r>
      <w:r w:rsidR="0049629D">
        <w:rPr>
          <w:rFonts w:ascii="Times New Roman" w:hAnsi="Times New Roman" w:cs="Times New Roman"/>
          <w:sz w:val="24"/>
          <w:szCs w:val="24"/>
        </w:rPr>
        <w:t xml:space="preserve">misstatements. </w:t>
      </w:r>
      <w:r w:rsidR="00125A61">
        <w:rPr>
          <w:rFonts w:ascii="Times New Roman" w:hAnsi="Times New Roman" w:cs="Times New Roman"/>
          <w:sz w:val="24"/>
          <w:szCs w:val="24"/>
        </w:rPr>
        <w:t xml:space="preserve">The auditor must gather information on the types of revenue earned by the organization and </w:t>
      </w:r>
      <w:r w:rsidR="005C410C">
        <w:rPr>
          <w:rFonts w:ascii="Times New Roman" w:hAnsi="Times New Roman" w:cs="Times New Roman"/>
          <w:sz w:val="24"/>
          <w:szCs w:val="24"/>
        </w:rPr>
        <w:t>determine whether the organization has applied appropriate accounting principles for revenue recognition</w:t>
      </w:r>
      <w:r w:rsidR="001648D9">
        <w:rPr>
          <w:rFonts w:ascii="Times New Roman" w:hAnsi="Times New Roman" w:cs="Times New Roman"/>
          <w:sz w:val="24"/>
          <w:szCs w:val="24"/>
        </w:rPr>
        <w:t xml:space="preserve"> (</w:t>
      </w:r>
      <w:r w:rsidR="00CF49BE">
        <w:rPr>
          <w:rFonts w:ascii="Times New Roman" w:hAnsi="Times New Roman" w:cs="Times New Roman"/>
          <w:sz w:val="24"/>
          <w:szCs w:val="24"/>
        </w:rPr>
        <w:t>Cody, 2017</w:t>
      </w:r>
      <w:r w:rsidR="001648D9">
        <w:rPr>
          <w:rFonts w:ascii="Times New Roman" w:hAnsi="Times New Roman" w:cs="Times New Roman"/>
          <w:sz w:val="24"/>
          <w:szCs w:val="24"/>
        </w:rPr>
        <w:t>)</w:t>
      </w:r>
      <w:r w:rsidR="005C410C">
        <w:rPr>
          <w:rFonts w:ascii="Times New Roman" w:hAnsi="Times New Roman" w:cs="Times New Roman"/>
          <w:sz w:val="24"/>
          <w:szCs w:val="24"/>
        </w:rPr>
        <w:t xml:space="preserve">. </w:t>
      </w:r>
      <w:r w:rsidR="001648D9">
        <w:rPr>
          <w:rFonts w:ascii="Times New Roman" w:hAnsi="Times New Roman" w:cs="Times New Roman"/>
          <w:sz w:val="24"/>
          <w:szCs w:val="24"/>
        </w:rPr>
        <w:t>At Amazon,</w:t>
      </w:r>
      <w:r w:rsidR="0028768E">
        <w:rPr>
          <w:rFonts w:ascii="Times New Roman" w:hAnsi="Times New Roman" w:cs="Times New Roman"/>
          <w:sz w:val="24"/>
          <w:szCs w:val="24"/>
        </w:rPr>
        <w:t xml:space="preserve"> </w:t>
      </w:r>
      <w:r w:rsidR="0088747D">
        <w:rPr>
          <w:rFonts w:ascii="Times New Roman" w:hAnsi="Times New Roman" w:cs="Times New Roman"/>
          <w:sz w:val="24"/>
          <w:szCs w:val="24"/>
        </w:rPr>
        <w:t xml:space="preserve">the </w:t>
      </w:r>
      <w:r w:rsidR="0028768E">
        <w:rPr>
          <w:rFonts w:ascii="Times New Roman" w:hAnsi="Times New Roman" w:cs="Times New Roman"/>
          <w:sz w:val="24"/>
          <w:szCs w:val="24"/>
        </w:rPr>
        <w:t>revenue-related activit</w:t>
      </w:r>
      <w:r w:rsidR="0088747D">
        <w:rPr>
          <w:rFonts w:ascii="Times New Roman" w:hAnsi="Times New Roman" w:cs="Times New Roman"/>
          <w:sz w:val="24"/>
          <w:szCs w:val="24"/>
        </w:rPr>
        <w:t>y</w:t>
      </w:r>
      <w:r w:rsidR="0028768E">
        <w:rPr>
          <w:rFonts w:ascii="Times New Roman" w:hAnsi="Times New Roman" w:cs="Times New Roman"/>
          <w:sz w:val="24"/>
          <w:szCs w:val="24"/>
        </w:rPr>
        <w:t xml:space="preserve"> that </w:t>
      </w:r>
      <w:r w:rsidR="0088747D">
        <w:rPr>
          <w:rFonts w:ascii="Times New Roman" w:hAnsi="Times New Roman" w:cs="Times New Roman"/>
          <w:sz w:val="24"/>
          <w:szCs w:val="24"/>
        </w:rPr>
        <w:t>is</w:t>
      </w:r>
      <w:r w:rsidR="0028768E">
        <w:rPr>
          <w:rFonts w:ascii="Times New Roman" w:hAnsi="Times New Roman" w:cs="Times New Roman"/>
          <w:sz w:val="24"/>
          <w:szCs w:val="24"/>
        </w:rPr>
        <w:t xml:space="preserve"> high-risk i</w:t>
      </w:r>
      <w:r w:rsidR="0088747D">
        <w:rPr>
          <w:rFonts w:ascii="Times New Roman" w:hAnsi="Times New Roman" w:cs="Times New Roman"/>
          <w:sz w:val="24"/>
          <w:szCs w:val="24"/>
        </w:rPr>
        <w:t>s</w:t>
      </w:r>
      <w:r w:rsidR="002876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48D9">
        <w:rPr>
          <w:rFonts w:ascii="Times New Roman" w:hAnsi="Times New Roman" w:cs="Times New Roman"/>
          <w:sz w:val="24"/>
          <w:szCs w:val="24"/>
        </w:rPr>
        <w:t>a large number of</w:t>
      </w:r>
      <w:proofErr w:type="gramEnd"/>
      <w:r w:rsidR="001648D9">
        <w:rPr>
          <w:rFonts w:ascii="Times New Roman" w:hAnsi="Times New Roman" w:cs="Times New Roman"/>
          <w:sz w:val="24"/>
          <w:szCs w:val="24"/>
        </w:rPr>
        <w:t xml:space="preserve"> homogenous products sold to different customers, </w:t>
      </w:r>
      <w:r w:rsidR="0088747D">
        <w:rPr>
          <w:rFonts w:ascii="Times New Roman" w:hAnsi="Times New Roman" w:cs="Times New Roman"/>
          <w:sz w:val="24"/>
          <w:szCs w:val="24"/>
        </w:rPr>
        <w:t xml:space="preserve">which increases the likelihood of </w:t>
      </w:r>
      <w:r w:rsidR="002529B3">
        <w:rPr>
          <w:rFonts w:ascii="Times New Roman" w:hAnsi="Times New Roman" w:cs="Times New Roman"/>
          <w:sz w:val="24"/>
          <w:szCs w:val="24"/>
        </w:rPr>
        <w:t>fraud and uncertainty.</w:t>
      </w:r>
      <w:r w:rsidR="003C34A5">
        <w:rPr>
          <w:rFonts w:ascii="Times New Roman" w:hAnsi="Times New Roman" w:cs="Times New Roman"/>
          <w:sz w:val="24"/>
          <w:szCs w:val="24"/>
        </w:rPr>
        <w:t xml:space="preserve"> </w:t>
      </w:r>
      <w:r w:rsidR="00F42D72" w:rsidRPr="00F42D72">
        <w:rPr>
          <w:rFonts w:ascii="Times New Roman" w:hAnsi="Times New Roman" w:cs="Times New Roman"/>
          <w:sz w:val="24"/>
          <w:szCs w:val="24"/>
        </w:rPr>
        <w:t xml:space="preserve">Internal auditors </w:t>
      </w:r>
      <w:r w:rsidR="00071D54">
        <w:rPr>
          <w:rFonts w:ascii="Times New Roman" w:hAnsi="Times New Roman" w:cs="Times New Roman"/>
          <w:sz w:val="24"/>
          <w:szCs w:val="24"/>
        </w:rPr>
        <w:t xml:space="preserve">also </w:t>
      </w:r>
      <w:r w:rsidR="00F42D72" w:rsidRPr="00F42D72">
        <w:rPr>
          <w:rFonts w:ascii="Times New Roman" w:hAnsi="Times New Roman" w:cs="Times New Roman"/>
          <w:sz w:val="24"/>
          <w:szCs w:val="24"/>
        </w:rPr>
        <w:t xml:space="preserve">need to review </w:t>
      </w:r>
      <w:r w:rsidR="00246926">
        <w:rPr>
          <w:rFonts w:ascii="Times New Roman" w:hAnsi="Times New Roman" w:cs="Times New Roman"/>
          <w:sz w:val="24"/>
          <w:szCs w:val="24"/>
        </w:rPr>
        <w:t xml:space="preserve">the organization’s </w:t>
      </w:r>
      <w:r w:rsidR="00071D54">
        <w:rPr>
          <w:rFonts w:ascii="Times New Roman" w:hAnsi="Times New Roman" w:cs="Times New Roman"/>
          <w:sz w:val="24"/>
          <w:szCs w:val="24"/>
        </w:rPr>
        <w:t xml:space="preserve">cashflow </w:t>
      </w:r>
      <w:r w:rsidR="00F42D72" w:rsidRPr="00F42D72">
        <w:rPr>
          <w:rFonts w:ascii="Times New Roman" w:hAnsi="Times New Roman" w:cs="Times New Roman"/>
          <w:sz w:val="24"/>
          <w:szCs w:val="24"/>
        </w:rPr>
        <w:t>information</w:t>
      </w:r>
      <w:r w:rsidR="00246926">
        <w:rPr>
          <w:rFonts w:ascii="Times New Roman" w:hAnsi="Times New Roman" w:cs="Times New Roman"/>
          <w:sz w:val="24"/>
          <w:szCs w:val="24"/>
        </w:rPr>
        <w:t xml:space="preserve">. </w:t>
      </w:r>
      <w:r w:rsidR="009A60CE">
        <w:rPr>
          <w:rFonts w:ascii="Times New Roman" w:hAnsi="Times New Roman" w:cs="Times New Roman"/>
          <w:sz w:val="24"/>
          <w:szCs w:val="24"/>
        </w:rPr>
        <w:t>Requirements needed to perform high</w:t>
      </w:r>
      <w:r w:rsidR="00B114D5">
        <w:rPr>
          <w:rFonts w:ascii="Times New Roman" w:hAnsi="Times New Roman" w:cs="Times New Roman"/>
          <w:sz w:val="24"/>
          <w:szCs w:val="24"/>
        </w:rPr>
        <w:t xml:space="preserve">-risk business transactions include previous financial information, current financial information, </w:t>
      </w:r>
      <w:r w:rsidR="00460B63">
        <w:rPr>
          <w:rFonts w:ascii="Times New Roman" w:hAnsi="Times New Roman" w:cs="Times New Roman"/>
          <w:sz w:val="24"/>
          <w:szCs w:val="24"/>
        </w:rPr>
        <w:t>receipts of all cash transactions, and receipts of al</w:t>
      </w:r>
      <w:r w:rsidR="008A2EFF">
        <w:rPr>
          <w:rFonts w:ascii="Times New Roman" w:hAnsi="Times New Roman" w:cs="Times New Roman"/>
          <w:sz w:val="24"/>
          <w:szCs w:val="24"/>
        </w:rPr>
        <w:t>l</w:t>
      </w:r>
      <w:r w:rsidR="00460B63">
        <w:rPr>
          <w:rFonts w:ascii="Times New Roman" w:hAnsi="Times New Roman" w:cs="Times New Roman"/>
          <w:sz w:val="24"/>
          <w:szCs w:val="24"/>
        </w:rPr>
        <w:t xml:space="preserve"> reven</w:t>
      </w:r>
      <w:r w:rsidR="00F4357E">
        <w:rPr>
          <w:rFonts w:ascii="Times New Roman" w:hAnsi="Times New Roman" w:cs="Times New Roman"/>
          <w:sz w:val="24"/>
          <w:szCs w:val="24"/>
        </w:rPr>
        <w:t xml:space="preserve">ue. The auditor makes comparisons between actual receipts and the amount recorded </w:t>
      </w:r>
      <w:r w:rsidR="004B6C7D">
        <w:rPr>
          <w:rFonts w:ascii="Times New Roman" w:hAnsi="Times New Roman" w:cs="Times New Roman"/>
          <w:sz w:val="24"/>
          <w:szCs w:val="24"/>
        </w:rPr>
        <w:t>i</w:t>
      </w:r>
      <w:r w:rsidR="00F4357E">
        <w:rPr>
          <w:rFonts w:ascii="Times New Roman" w:hAnsi="Times New Roman" w:cs="Times New Roman"/>
          <w:sz w:val="24"/>
          <w:szCs w:val="24"/>
        </w:rPr>
        <w:t>n the financial statements</w:t>
      </w:r>
      <w:r w:rsidR="003307B5">
        <w:rPr>
          <w:rFonts w:ascii="Times New Roman" w:hAnsi="Times New Roman" w:cs="Times New Roman"/>
          <w:sz w:val="24"/>
          <w:szCs w:val="24"/>
        </w:rPr>
        <w:t xml:space="preserve"> (Louwers et al., 2018)</w:t>
      </w:r>
      <w:r w:rsidR="00F4357E">
        <w:rPr>
          <w:rFonts w:ascii="Times New Roman" w:hAnsi="Times New Roman" w:cs="Times New Roman"/>
          <w:sz w:val="24"/>
          <w:szCs w:val="24"/>
        </w:rPr>
        <w:t>.</w:t>
      </w:r>
      <w:r w:rsidR="0076753A">
        <w:rPr>
          <w:rFonts w:ascii="Times New Roman" w:hAnsi="Times New Roman" w:cs="Times New Roman"/>
          <w:sz w:val="24"/>
          <w:szCs w:val="24"/>
        </w:rPr>
        <w:t xml:space="preserve"> The auditor should place more focus on reviewing cash and revenue </w:t>
      </w:r>
      <w:r w:rsidR="0076753A">
        <w:rPr>
          <w:rFonts w:ascii="Times New Roman" w:hAnsi="Times New Roman" w:cs="Times New Roman"/>
          <w:sz w:val="24"/>
          <w:szCs w:val="24"/>
        </w:rPr>
        <w:lastRenderedPageBreak/>
        <w:t xml:space="preserve">amounts contrary to the management’s projections. </w:t>
      </w:r>
      <w:r w:rsidR="00695265">
        <w:rPr>
          <w:rFonts w:ascii="Times New Roman" w:hAnsi="Times New Roman" w:cs="Times New Roman"/>
          <w:sz w:val="24"/>
          <w:szCs w:val="24"/>
        </w:rPr>
        <w:t>Cash and revenue</w:t>
      </w:r>
      <w:r w:rsidR="00246926">
        <w:rPr>
          <w:rFonts w:ascii="Times New Roman" w:hAnsi="Times New Roman" w:cs="Times New Roman"/>
          <w:sz w:val="24"/>
          <w:szCs w:val="24"/>
        </w:rPr>
        <w:t xml:space="preserve"> </w:t>
      </w:r>
      <w:r w:rsidR="005531AA">
        <w:rPr>
          <w:rFonts w:ascii="Times New Roman" w:hAnsi="Times New Roman" w:cs="Times New Roman"/>
          <w:sz w:val="24"/>
          <w:szCs w:val="24"/>
        </w:rPr>
        <w:t xml:space="preserve">transactions </w:t>
      </w:r>
      <w:r w:rsidR="00695265">
        <w:rPr>
          <w:rFonts w:ascii="Times New Roman" w:hAnsi="Times New Roman" w:cs="Times New Roman"/>
          <w:sz w:val="24"/>
          <w:szCs w:val="24"/>
        </w:rPr>
        <w:t xml:space="preserve">are evaluated to ensure that they are fairly stated. </w:t>
      </w:r>
    </w:p>
    <w:p w14:paraId="2E7DA344" w14:textId="351E2B10" w:rsidR="009D4752" w:rsidRPr="00DA0E54" w:rsidRDefault="0081173C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Test to Assess appropriate assertions for High-risk Business</w:t>
      </w:r>
      <w:r w:rsidR="00816773" w:rsidRPr="00DA0E54">
        <w:rPr>
          <w:rFonts w:ascii="Times New Roman" w:hAnsi="Times New Roman" w:cs="Times New Roman"/>
          <w:b/>
          <w:bCs/>
          <w:sz w:val="24"/>
          <w:szCs w:val="24"/>
        </w:rPr>
        <w:t xml:space="preserve"> Transactions</w:t>
      </w:r>
    </w:p>
    <w:p w14:paraId="412A8279" w14:textId="5BEA72E7" w:rsidR="006E4C89" w:rsidRPr="007B6835" w:rsidRDefault="007B6835" w:rsidP="007B597B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B6835">
        <w:rPr>
          <w:rFonts w:ascii="Times New Roman" w:hAnsi="Times New Roman" w:cs="Times New Roman"/>
          <w:sz w:val="24"/>
          <w:szCs w:val="24"/>
        </w:rPr>
        <w:t xml:space="preserve">A test of controls would be appropriate to determine </w:t>
      </w:r>
      <w:r w:rsidR="00FA1C94">
        <w:rPr>
          <w:rFonts w:ascii="Times New Roman" w:hAnsi="Times New Roman" w:cs="Times New Roman"/>
          <w:sz w:val="24"/>
          <w:szCs w:val="24"/>
        </w:rPr>
        <w:t xml:space="preserve">whether the organization has put appropriate measures in place to </w:t>
      </w:r>
      <w:r w:rsidR="002C6A2D">
        <w:rPr>
          <w:rFonts w:ascii="Times New Roman" w:hAnsi="Times New Roman" w:cs="Times New Roman"/>
          <w:sz w:val="24"/>
          <w:szCs w:val="24"/>
        </w:rPr>
        <w:t xml:space="preserve">assess whether high-risk financial transactions information is reliable. The test of controls </w:t>
      </w:r>
      <w:r w:rsidR="005B3FFE">
        <w:rPr>
          <w:rFonts w:ascii="Times New Roman" w:hAnsi="Times New Roman" w:cs="Times New Roman"/>
          <w:sz w:val="24"/>
          <w:szCs w:val="24"/>
        </w:rPr>
        <w:t xml:space="preserve">includes an assessment of Amazon’s high-risk transactions. The auditor would collect information pertaining to Amazon’s </w:t>
      </w:r>
      <w:r w:rsidR="00120E71">
        <w:rPr>
          <w:rFonts w:ascii="Times New Roman" w:hAnsi="Times New Roman" w:cs="Times New Roman"/>
          <w:sz w:val="24"/>
          <w:szCs w:val="24"/>
        </w:rPr>
        <w:t xml:space="preserve">cash and revenue transactions for the current financial year. </w:t>
      </w:r>
      <w:r w:rsidR="007B597B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7B597B">
        <w:rPr>
          <w:rFonts w:ascii="Times New Roman" w:hAnsi="Times New Roman"/>
          <w:sz w:val="24"/>
          <w:szCs w:val="24"/>
        </w:rPr>
        <w:t xml:space="preserve">Ulrich </w:t>
      </w:r>
      <w:r w:rsidR="007B597B">
        <w:rPr>
          <w:rFonts w:ascii="Times New Roman" w:hAnsi="Times New Roman"/>
          <w:sz w:val="24"/>
          <w:szCs w:val="24"/>
        </w:rPr>
        <w:t>and</w:t>
      </w:r>
      <w:r w:rsidR="007B597B">
        <w:rPr>
          <w:rFonts w:ascii="Times New Roman" w:hAnsi="Times New Roman"/>
          <w:sz w:val="24"/>
          <w:szCs w:val="24"/>
        </w:rPr>
        <w:t xml:space="preserve"> Blouch</w:t>
      </w:r>
      <w:r w:rsidR="007B597B">
        <w:rPr>
          <w:rFonts w:ascii="Times New Roman" w:hAnsi="Times New Roman"/>
          <w:sz w:val="24"/>
          <w:szCs w:val="24"/>
        </w:rPr>
        <w:t xml:space="preserve"> (</w:t>
      </w:r>
      <w:r w:rsidR="007B597B">
        <w:rPr>
          <w:rFonts w:ascii="Times New Roman" w:hAnsi="Times New Roman"/>
          <w:sz w:val="24"/>
          <w:szCs w:val="24"/>
        </w:rPr>
        <w:t>2018)</w:t>
      </w:r>
      <w:r w:rsidR="007B597B">
        <w:rPr>
          <w:rFonts w:ascii="Times New Roman" w:hAnsi="Times New Roman" w:cs="Times New Roman"/>
          <w:sz w:val="24"/>
          <w:szCs w:val="24"/>
        </w:rPr>
        <w:t>, t</w:t>
      </w:r>
      <w:r w:rsidR="00063BCC">
        <w:rPr>
          <w:rFonts w:ascii="Times New Roman" w:hAnsi="Times New Roman" w:cs="Times New Roman"/>
          <w:sz w:val="24"/>
          <w:szCs w:val="24"/>
        </w:rPr>
        <w:t xml:space="preserve">he test of controls includes a 5-step process. </w:t>
      </w:r>
      <w:r w:rsidR="00005E04">
        <w:rPr>
          <w:rFonts w:ascii="Times New Roman" w:hAnsi="Times New Roman" w:cs="Times New Roman"/>
          <w:sz w:val="24"/>
          <w:szCs w:val="24"/>
        </w:rPr>
        <w:t>T</w:t>
      </w:r>
      <w:r w:rsidR="00063BCC">
        <w:rPr>
          <w:rFonts w:ascii="Times New Roman" w:hAnsi="Times New Roman" w:cs="Times New Roman"/>
          <w:sz w:val="24"/>
          <w:szCs w:val="24"/>
        </w:rPr>
        <w:t xml:space="preserve">he first step involves </w:t>
      </w:r>
      <w:r w:rsidR="000278F8">
        <w:rPr>
          <w:rFonts w:ascii="Times New Roman" w:hAnsi="Times New Roman" w:cs="Times New Roman"/>
          <w:sz w:val="24"/>
          <w:szCs w:val="24"/>
        </w:rPr>
        <w:t xml:space="preserve">observation, where auditors would observe the cash and revenue </w:t>
      </w:r>
      <w:r w:rsidR="00031DBF">
        <w:rPr>
          <w:rFonts w:ascii="Times New Roman" w:hAnsi="Times New Roman" w:cs="Times New Roman"/>
          <w:sz w:val="24"/>
          <w:szCs w:val="24"/>
        </w:rPr>
        <w:t>transactions to make sure that the transactions exist, and that the right procedures and policies were applied</w:t>
      </w:r>
      <w:r w:rsidR="00DE567F">
        <w:rPr>
          <w:rFonts w:ascii="Times New Roman" w:hAnsi="Times New Roman" w:cs="Times New Roman"/>
          <w:sz w:val="24"/>
          <w:szCs w:val="24"/>
        </w:rPr>
        <w:t xml:space="preserve">. </w:t>
      </w:r>
      <w:r w:rsidR="00120E71">
        <w:rPr>
          <w:rFonts w:ascii="Times New Roman" w:hAnsi="Times New Roman" w:cs="Times New Roman"/>
          <w:sz w:val="24"/>
          <w:szCs w:val="24"/>
        </w:rPr>
        <w:t xml:space="preserve">Thereafter, the </w:t>
      </w:r>
      <w:r w:rsidR="00F701A8">
        <w:rPr>
          <w:rFonts w:ascii="Times New Roman" w:hAnsi="Times New Roman" w:cs="Times New Roman"/>
          <w:sz w:val="24"/>
          <w:szCs w:val="24"/>
        </w:rPr>
        <w:t xml:space="preserve">auditors would </w:t>
      </w:r>
      <w:r w:rsidR="00547254">
        <w:rPr>
          <w:rFonts w:ascii="Times New Roman" w:hAnsi="Times New Roman" w:cs="Times New Roman"/>
          <w:sz w:val="24"/>
          <w:szCs w:val="24"/>
        </w:rPr>
        <w:t xml:space="preserve">perform inspection, which includes a </w:t>
      </w:r>
      <w:r w:rsidR="00F701A8">
        <w:rPr>
          <w:rFonts w:ascii="Times New Roman" w:hAnsi="Times New Roman" w:cs="Times New Roman"/>
          <w:sz w:val="24"/>
          <w:szCs w:val="24"/>
        </w:rPr>
        <w:t>review</w:t>
      </w:r>
      <w:r w:rsidR="00547254">
        <w:rPr>
          <w:rFonts w:ascii="Times New Roman" w:hAnsi="Times New Roman" w:cs="Times New Roman"/>
          <w:sz w:val="24"/>
          <w:szCs w:val="24"/>
        </w:rPr>
        <w:t xml:space="preserve"> of</w:t>
      </w:r>
      <w:r w:rsidR="00F701A8">
        <w:rPr>
          <w:rFonts w:ascii="Times New Roman" w:hAnsi="Times New Roman" w:cs="Times New Roman"/>
          <w:sz w:val="24"/>
          <w:szCs w:val="24"/>
        </w:rPr>
        <w:t xml:space="preserve"> documents and financial information and </w:t>
      </w:r>
      <w:r w:rsidR="00151796">
        <w:rPr>
          <w:rFonts w:ascii="Times New Roman" w:hAnsi="Times New Roman" w:cs="Times New Roman"/>
          <w:sz w:val="24"/>
          <w:szCs w:val="24"/>
        </w:rPr>
        <w:t xml:space="preserve">making </w:t>
      </w:r>
      <w:r w:rsidR="00F701A8">
        <w:rPr>
          <w:rFonts w:ascii="Times New Roman" w:hAnsi="Times New Roman" w:cs="Times New Roman"/>
          <w:sz w:val="24"/>
          <w:szCs w:val="24"/>
        </w:rPr>
        <w:t>compa</w:t>
      </w:r>
      <w:r w:rsidR="00151796">
        <w:rPr>
          <w:rFonts w:ascii="Times New Roman" w:hAnsi="Times New Roman" w:cs="Times New Roman"/>
          <w:sz w:val="24"/>
          <w:szCs w:val="24"/>
        </w:rPr>
        <w:t>risons to</w:t>
      </w:r>
      <w:r w:rsidR="00F701A8">
        <w:rPr>
          <w:rFonts w:ascii="Times New Roman" w:hAnsi="Times New Roman" w:cs="Times New Roman"/>
          <w:sz w:val="24"/>
          <w:szCs w:val="24"/>
        </w:rPr>
        <w:t xml:space="preserve"> the revenue and cash transactions included in the financial statements. </w:t>
      </w:r>
      <w:r w:rsidR="00DE567F">
        <w:rPr>
          <w:rFonts w:ascii="Times New Roman" w:hAnsi="Times New Roman" w:cs="Times New Roman"/>
          <w:sz w:val="24"/>
          <w:szCs w:val="24"/>
        </w:rPr>
        <w:t xml:space="preserve">The third </w:t>
      </w:r>
      <w:r w:rsidR="00704FC8">
        <w:rPr>
          <w:rFonts w:ascii="Times New Roman" w:hAnsi="Times New Roman" w:cs="Times New Roman"/>
          <w:sz w:val="24"/>
          <w:szCs w:val="24"/>
        </w:rPr>
        <w:t xml:space="preserve">step is reperformance, where auditors </w:t>
      </w:r>
      <w:r w:rsidR="00696A5C">
        <w:rPr>
          <w:rFonts w:ascii="Times New Roman" w:hAnsi="Times New Roman" w:cs="Times New Roman"/>
          <w:sz w:val="24"/>
          <w:szCs w:val="24"/>
        </w:rPr>
        <w:t xml:space="preserve">reperform the controls performed by customers. </w:t>
      </w:r>
      <w:r w:rsidR="00B26D87">
        <w:rPr>
          <w:rFonts w:ascii="Times New Roman" w:hAnsi="Times New Roman" w:cs="Times New Roman"/>
          <w:sz w:val="24"/>
          <w:szCs w:val="24"/>
        </w:rPr>
        <w:t xml:space="preserve">Auditors then recalculate the financial transactions </w:t>
      </w:r>
      <w:r w:rsidR="00B714C2">
        <w:rPr>
          <w:rFonts w:ascii="Times New Roman" w:hAnsi="Times New Roman" w:cs="Times New Roman"/>
          <w:sz w:val="24"/>
          <w:szCs w:val="24"/>
        </w:rPr>
        <w:t xml:space="preserve">and do a confirmation test where they test whether the cash or </w:t>
      </w:r>
      <w:r w:rsidR="0091358C">
        <w:rPr>
          <w:rFonts w:ascii="Times New Roman" w:hAnsi="Times New Roman" w:cs="Times New Roman"/>
          <w:sz w:val="24"/>
          <w:szCs w:val="24"/>
        </w:rPr>
        <w:t>revenue accounts exist.</w:t>
      </w:r>
    </w:p>
    <w:p w14:paraId="6166CB78" w14:textId="002DFFA5" w:rsidR="00AA6F89" w:rsidRPr="00DA0E54" w:rsidRDefault="006C4CE0" w:rsidP="00375D2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Draft of Risk Factors</w:t>
      </w:r>
    </w:p>
    <w:p w14:paraId="45A7569A" w14:textId="1F28DFA0" w:rsidR="00816773" w:rsidRDefault="00816773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 xml:space="preserve">Analysis of Income Statement for Risk Factors </w:t>
      </w:r>
    </w:p>
    <w:p w14:paraId="4B248566" w14:textId="365BA1D3" w:rsidR="00AF1458" w:rsidRPr="00950459" w:rsidRDefault="00950459" w:rsidP="00544391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950459">
        <w:rPr>
          <w:rFonts w:ascii="Times New Roman" w:hAnsi="Times New Roman" w:cs="Times New Roman"/>
          <w:sz w:val="24"/>
          <w:szCs w:val="24"/>
        </w:rPr>
        <w:t xml:space="preserve">Performing analytical procedures is necessary to </w:t>
      </w:r>
      <w:r w:rsidR="003B5089">
        <w:rPr>
          <w:rFonts w:ascii="Times New Roman" w:hAnsi="Times New Roman" w:cs="Times New Roman"/>
          <w:sz w:val="24"/>
          <w:szCs w:val="24"/>
        </w:rPr>
        <w:t xml:space="preserve">establish unusual or </w:t>
      </w:r>
      <w:r w:rsidR="00F5485B">
        <w:rPr>
          <w:rFonts w:ascii="Times New Roman" w:hAnsi="Times New Roman" w:cs="Times New Roman"/>
          <w:sz w:val="24"/>
          <w:szCs w:val="24"/>
        </w:rPr>
        <w:t xml:space="preserve">unexpected relationships that may indicate misstatement s due to fraud. As a result, </w:t>
      </w:r>
      <w:r w:rsidR="00776B37">
        <w:rPr>
          <w:rFonts w:ascii="Times New Roman" w:hAnsi="Times New Roman" w:cs="Times New Roman"/>
          <w:sz w:val="24"/>
          <w:szCs w:val="24"/>
        </w:rPr>
        <w:t xml:space="preserve">a comparison of sales volume with </w:t>
      </w:r>
      <w:r w:rsidR="00DE31A2">
        <w:rPr>
          <w:rFonts w:ascii="Times New Roman" w:hAnsi="Times New Roman" w:cs="Times New Roman"/>
          <w:sz w:val="24"/>
          <w:szCs w:val="24"/>
        </w:rPr>
        <w:t>expenses</w:t>
      </w:r>
      <w:r w:rsidR="00776B37">
        <w:rPr>
          <w:rFonts w:ascii="Times New Roman" w:hAnsi="Times New Roman" w:cs="Times New Roman"/>
          <w:sz w:val="24"/>
          <w:szCs w:val="24"/>
        </w:rPr>
        <w:t xml:space="preserve"> was performed to establish </w:t>
      </w:r>
      <w:r w:rsidR="00A05705">
        <w:rPr>
          <w:rFonts w:ascii="Times New Roman" w:hAnsi="Times New Roman" w:cs="Times New Roman"/>
          <w:sz w:val="24"/>
          <w:szCs w:val="24"/>
        </w:rPr>
        <w:t xml:space="preserve">the accuracy of the financial information. </w:t>
      </w:r>
      <w:r w:rsidR="00DE31A2">
        <w:rPr>
          <w:rFonts w:ascii="Times New Roman" w:hAnsi="Times New Roman" w:cs="Times New Roman"/>
          <w:sz w:val="24"/>
          <w:szCs w:val="24"/>
        </w:rPr>
        <w:t xml:space="preserve">An increase in sales volume goes hand in hand with an increase in expenses. Similarly, Amazon’s sales increased from </w:t>
      </w:r>
      <w:r w:rsidR="0090117A">
        <w:rPr>
          <w:rFonts w:ascii="Times New Roman" w:hAnsi="Times New Roman" w:cs="Times New Roman"/>
          <w:sz w:val="24"/>
          <w:szCs w:val="24"/>
        </w:rPr>
        <w:t xml:space="preserve">$232,887 in 2018 to $280,522 in 2019. Similarly, </w:t>
      </w:r>
      <w:r w:rsidR="00BA5400">
        <w:rPr>
          <w:rFonts w:ascii="Times New Roman" w:hAnsi="Times New Roman" w:cs="Times New Roman"/>
          <w:sz w:val="24"/>
          <w:szCs w:val="24"/>
        </w:rPr>
        <w:t xml:space="preserve">operating </w:t>
      </w:r>
      <w:r w:rsidR="0090117A">
        <w:rPr>
          <w:rFonts w:ascii="Times New Roman" w:hAnsi="Times New Roman" w:cs="Times New Roman"/>
          <w:sz w:val="24"/>
          <w:szCs w:val="24"/>
        </w:rPr>
        <w:t xml:space="preserve">expenses </w:t>
      </w:r>
      <w:r w:rsidR="0090117A">
        <w:rPr>
          <w:rFonts w:ascii="Times New Roman" w:hAnsi="Times New Roman" w:cs="Times New Roman"/>
          <w:sz w:val="24"/>
          <w:szCs w:val="24"/>
        </w:rPr>
        <w:lastRenderedPageBreak/>
        <w:t xml:space="preserve">increased from </w:t>
      </w:r>
      <w:r w:rsidR="005B1028">
        <w:rPr>
          <w:rFonts w:ascii="Times New Roman" w:hAnsi="Times New Roman" w:cs="Times New Roman"/>
          <w:sz w:val="24"/>
          <w:szCs w:val="24"/>
        </w:rPr>
        <w:t>$220,466 to $265,981 during the</w:t>
      </w:r>
      <w:r w:rsidR="00544391">
        <w:rPr>
          <w:rFonts w:ascii="Times New Roman" w:hAnsi="Times New Roman" w:cs="Times New Roman"/>
          <w:sz w:val="24"/>
          <w:szCs w:val="24"/>
        </w:rPr>
        <w:t xml:space="preserve"> same period</w:t>
      </w:r>
      <w:r w:rsidR="00E809C9">
        <w:rPr>
          <w:rFonts w:ascii="Times New Roman" w:hAnsi="Times New Roman" w:cs="Times New Roman"/>
          <w:sz w:val="24"/>
          <w:szCs w:val="24"/>
        </w:rPr>
        <w:t xml:space="preserve"> (</w:t>
      </w:r>
      <w:r w:rsidR="007D6BD3">
        <w:rPr>
          <w:rFonts w:ascii="Times New Roman" w:hAnsi="Times New Roman" w:cs="Times New Roman"/>
          <w:sz w:val="24"/>
          <w:szCs w:val="24"/>
        </w:rPr>
        <w:t xml:space="preserve">Sec.gov, 2019, </w:t>
      </w:r>
      <w:r w:rsidR="00E809C9">
        <w:rPr>
          <w:rFonts w:ascii="Times New Roman" w:hAnsi="Times New Roman" w:cs="Times New Roman"/>
          <w:sz w:val="24"/>
          <w:szCs w:val="24"/>
        </w:rPr>
        <w:t xml:space="preserve">p. </w:t>
      </w:r>
      <w:r w:rsidR="00470543">
        <w:rPr>
          <w:rFonts w:ascii="Times New Roman" w:hAnsi="Times New Roman" w:cs="Times New Roman"/>
          <w:sz w:val="24"/>
          <w:szCs w:val="24"/>
        </w:rPr>
        <w:t>38)</w:t>
      </w:r>
      <w:r w:rsidR="00544391">
        <w:rPr>
          <w:rFonts w:ascii="Times New Roman" w:hAnsi="Times New Roman" w:cs="Times New Roman"/>
          <w:sz w:val="24"/>
          <w:szCs w:val="24"/>
        </w:rPr>
        <w:t xml:space="preserve">. It </w:t>
      </w:r>
      <w:r w:rsidR="00AF1458">
        <w:rPr>
          <w:rFonts w:ascii="Times New Roman" w:hAnsi="Times New Roman" w:cs="Times New Roman"/>
          <w:sz w:val="24"/>
          <w:szCs w:val="24"/>
        </w:rPr>
        <w:t xml:space="preserve">is also necessary to evaluate certain classes of classifications that </w:t>
      </w:r>
      <w:r w:rsidR="00E47E4F">
        <w:rPr>
          <w:rFonts w:ascii="Times New Roman" w:hAnsi="Times New Roman" w:cs="Times New Roman"/>
          <w:sz w:val="24"/>
          <w:szCs w:val="24"/>
        </w:rPr>
        <w:t>have high leve</w:t>
      </w:r>
      <w:r w:rsidR="00D70EF5">
        <w:rPr>
          <w:rFonts w:ascii="Times New Roman" w:hAnsi="Times New Roman" w:cs="Times New Roman"/>
          <w:sz w:val="24"/>
          <w:szCs w:val="24"/>
        </w:rPr>
        <w:t>l</w:t>
      </w:r>
      <w:r w:rsidR="00E47E4F">
        <w:rPr>
          <w:rFonts w:ascii="Times New Roman" w:hAnsi="Times New Roman" w:cs="Times New Roman"/>
          <w:sz w:val="24"/>
          <w:szCs w:val="24"/>
        </w:rPr>
        <w:t>s of inherent risk as the</w:t>
      </w:r>
      <w:r w:rsidR="00D70EF5">
        <w:rPr>
          <w:rFonts w:ascii="Times New Roman" w:hAnsi="Times New Roman" w:cs="Times New Roman"/>
          <w:sz w:val="24"/>
          <w:szCs w:val="24"/>
        </w:rPr>
        <w:t xml:space="preserve">y are susceptible to manipulation by the management. </w:t>
      </w:r>
      <w:bookmarkStart w:id="2" w:name="_Hlk56351722"/>
      <w:r w:rsidR="00B40AB3">
        <w:rPr>
          <w:rFonts w:ascii="Times New Roman" w:hAnsi="Times New Roman" w:cs="Times New Roman"/>
          <w:sz w:val="24"/>
          <w:szCs w:val="24"/>
        </w:rPr>
        <w:t xml:space="preserve">The </w:t>
      </w:r>
      <w:r w:rsidR="00EC2BDB">
        <w:rPr>
          <w:rFonts w:ascii="Times New Roman" w:hAnsi="Times New Roman" w:cs="Times New Roman"/>
          <w:sz w:val="24"/>
          <w:szCs w:val="24"/>
        </w:rPr>
        <w:t xml:space="preserve">report provided by the public accounting firm indicated that </w:t>
      </w:r>
      <w:r w:rsidR="00B40AB3">
        <w:rPr>
          <w:rFonts w:ascii="Times New Roman" w:hAnsi="Times New Roman" w:cs="Times New Roman"/>
          <w:sz w:val="24"/>
          <w:szCs w:val="24"/>
        </w:rPr>
        <w:t xml:space="preserve">auditors were unable to calculate the net profit for </w:t>
      </w:r>
      <w:r w:rsidR="00926EF7">
        <w:rPr>
          <w:rFonts w:ascii="Times New Roman" w:hAnsi="Times New Roman" w:cs="Times New Roman"/>
          <w:sz w:val="24"/>
          <w:szCs w:val="24"/>
        </w:rPr>
        <w:t xml:space="preserve">orders on consumer products </w:t>
      </w:r>
      <w:r w:rsidR="00E47BCD">
        <w:rPr>
          <w:rFonts w:ascii="Times New Roman" w:hAnsi="Times New Roman" w:cs="Times New Roman"/>
          <w:sz w:val="24"/>
          <w:szCs w:val="24"/>
        </w:rPr>
        <w:t>for certain individuals located in Iran.</w:t>
      </w:r>
      <w:bookmarkEnd w:id="2"/>
      <w:r w:rsidR="00E47BCD">
        <w:rPr>
          <w:rFonts w:ascii="Times New Roman" w:hAnsi="Times New Roman" w:cs="Times New Roman"/>
          <w:sz w:val="24"/>
          <w:szCs w:val="24"/>
        </w:rPr>
        <w:t xml:space="preserve"> </w:t>
      </w:r>
      <w:r w:rsidR="00271793">
        <w:rPr>
          <w:rFonts w:ascii="Times New Roman" w:hAnsi="Times New Roman" w:cs="Times New Roman"/>
          <w:sz w:val="24"/>
          <w:szCs w:val="24"/>
        </w:rPr>
        <w:t xml:space="preserve">The entities purchasing the products are covered by the Iran </w:t>
      </w:r>
      <w:r w:rsidR="00511948">
        <w:rPr>
          <w:rFonts w:ascii="Times New Roman" w:hAnsi="Times New Roman" w:cs="Times New Roman"/>
          <w:sz w:val="24"/>
          <w:szCs w:val="24"/>
        </w:rPr>
        <w:t>Threat Reduction and Syria Human Rights Act</w:t>
      </w:r>
      <w:r w:rsidR="00881126">
        <w:rPr>
          <w:rFonts w:ascii="Times New Roman" w:hAnsi="Times New Roman" w:cs="Times New Roman"/>
          <w:sz w:val="24"/>
          <w:szCs w:val="24"/>
        </w:rPr>
        <w:t>. (</w:t>
      </w:r>
      <w:r w:rsidR="00134AA9">
        <w:rPr>
          <w:rFonts w:ascii="Times New Roman" w:hAnsi="Times New Roman" w:cs="Times New Roman"/>
          <w:sz w:val="24"/>
          <w:szCs w:val="24"/>
        </w:rPr>
        <w:t>Sec.go</w:t>
      </w:r>
      <w:r w:rsidR="0018152C">
        <w:rPr>
          <w:rFonts w:ascii="Times New Roman" w:hAnsi="Times New Roman" w:cs="Times New Roman"/>
          <w:sz w:val="24"/>
          <w:szCs w:val="24"/>
        </w:rPr>
        <w:t xml:space="preserve">v, 2019, </w:t>
      </w:r>
      <w:r w:rsidR="00881126">
        <w:rPr>
          <w:rFonts w:ascii="Times New Roman" w:hAnsi="Times New Roman" w:cs="Times New Roman"/>
          <w:sz w:val="24"/>
          <w:szCs w:val="24"/>
        </w:rPr>
        <w:t>p. 72). T</w:t>
      </w:r>
      <w:r w:rsidR="00511948">
        <w:rPr>
          <w:rFonts w:ascii="Times New Roman" w:hAnsi="Times New Roman" w:cs="Times New Roman"/>
          <w:sz w:val="24"/>
          <w:szCs w:val="24"/>
        </w:rPr>
        <w:t>herefore, auditors were unable to determine whether the</w:t>
      </w:r>
      <w:r w:rsidR="00EA78ED">
        <w:rPr>
          <w:rFonts w:ascii="Times New Roman" w:hAnsi="Times New Roman" w:cs="Times New Roman"/>
          <w:sz w:val="24"/>
          <w:szCs w:val="24"/>
        </w:rPr>
        <w:t xml:space="preserve"> financial</w:t>
      </w:r>
      <w:r w:rsidR="00511948">
        <w:rPr>
          <w:rFonts w:ascii="Times New Roman" w:hAnsi="Times New Roman" w:cs="Times New Roman"/>
          <w:sz w:val="24"/>
          <w:szCs w:val="24"/>
        </w:rPr>
        <w:t xml:space="preserve"> </w:t>
      </w:r>
      <w:r w:rsidR="00016733">
        <w:rPr>
          <w:rFonts w:ascii="Times New Roman" w:hAnsi="Times New Roman" w:cs="Times New Roman"/>
          <w:sz w:val="24"/>
          <w:szCs w:val="24"/>
        </w:rPr>
        <w:t>information provided by the</w:t>
      </w:r>
      <w:r w:rsidR="00EA78ED">
        <w:rPr>
          <w:rFonts w:ascii="Times New Roman" w:hAnsi="Times New Roman" w:cs="Times New Roman"/>
          <w:sz w:val="24"/>
          <w:szCs w:val="24"/>
        </w:rPr>
        <w:t xml:space="preserve"> management was accurate.</w:t>
      </w:r>
    </w:p>
    <w:p w14:paraId="5EAAA2B2" w14:textId="382C6EA5" w:rsidR="001A433F" w:rsidRDefault="001A433F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A433F">
        <w:rPr>
          <w:rFonts w:ascii="Times New Roman" w:hAnsi="Times New Roman" w:cs="Times New Roman"/>
          <w:b/>
          <w:bCs/>
          <w:sz w:val="24"/>
          <w:szCs w:val="24"/>
        </w:rPr>
        <w:t xml:space="preserve">Analysis of </w:t>
      </w:r>
      <w:r w:rsidR="00E809C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DA0E54">
        <w:rPr>
          <w:rFonts w:ascii="Times New Roman" w:hAnsi="Times New Roman" w:cs="Times New Roman"/>
          <w:b/>
          <w:bCs/>
          <w:sz w:val="24"/>
          <w:szCs w:val="24"/>
        </w:rPr>
        <w:t>alance Sheet</w:t>
      </w:r>
      <w:r w:rsidRPr="001A433F">
        <w:rPr>
          <w:rFonts w:ascii="Times New Roman" w:hAnsi="Times New Roman" w:cs="Times New Roman"/>
          <w:b/>
          <w:bCs/>
          <w:sz w:val="24"/>
          <w:szCs w:val="24"/>
        </w:rPr>
        <w:t xml:space="preserve"> for Risk Factors </w:t>
      </w:r>
    </w:p>
    <w:p w14:paraId="0F30A19F" w14:textId="61878891" w:rsidR="00544391" w:rsidRPr="00B67412" w:rsidRDefault="00B67412" w:rsidP="00B67412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B67412">
        <w:rPr>
          <w:rFonts w:ascii="Times New Roman" w:hAnsi="Times New Roman" w:cs="Times New Roman"/>
          <w:sz w:val="24"/>
          <w:szCs w:val="24"/>
        </w:rPr>
        <w:t xml:space="preserve">The analysis of the balance sheet demonstrates inherent risk, particularly in the determination of the value of certain assets. </w:t>
      </w:r>
      <w:r w:rsidR="00256F4C">
        <w:rPr>
          <w:rFonts w:ascii="Times New Roman" w:hAnsi="Times New Roman" w:cs="Times New Roman"/>
          <w:sz w:val="24"/>
          <w:szCs w:val="24"/>
        </w:rPr>
        <w:t xml:space="preserve">Items are said to </w:t>
      </w:r>
      <w:r w:rsidR="00256F4C" w:rsidRPr="00256F4C">
        <w:rPr>
          <w:rFonts w:ascii="Times New Roman" w:hAnsi="Times New Roman" w:cs="Times New Roman"/>
          <w:sz w:val="24"/>
          <w:szCs w:val="24"/>
        </w:rPr>
        <w:t>ha</w:t>
      </w:r>
      <w:r w:rsidR="00256F4C">
        <w:rPr>
          <w:rFonts w:ascii="Times New Roman" w:hAnsi="Times New Roman" w:cs="Times New Roman"/>
          <w:sz w:val="24"/>
          <w:szCs w:val="24"/>
        </w:rPr>
        <w:t>ve</w:t>
      </w:r>
      <w:r w:rsidR="00256F4C" w:rsidRPr="00256F4C">
        <w:rPr>
          <w:rFonts w:ascii="Times New Roman" w:hAnsi="Times New Roman" w:cs="Times New Roman"/>
          <w:sz w:val="24"/>
          <w:szCs w:val="24"/>
        </w:rPr>
        <w:t xml:space="preserve"> a high level of judgment risk</w:t>
      </w:r>
      <w:r w:rsidR="00256F4C">
        <w:rPr>
          <w:rFonts w:ascii="Times New Roman" w:hAnsi="Times New Roman" w:cs="Times New Roman"/>
          <w:sz w:val="24"/>
          <w:szCs w:val="24"/>
        </w:rPr>
        <w:t xml:space="preserve"> if they</w:t>
      </w:r>
      <w:r w:rsidR="00256F4C" w:rsidRPr="00256F4C">
        <w:rPr>
          <w:rFonts w:ascii="Times New Roman" w:hAnsi="Times New Roman" w:cs="Times New Roman"/>
          <w:sz w:val="24"/>
          <w:szCs w:val="24"/>
        </w:rPr>
        <w:t xml:space="preserve"> re</w:t>
      </w:r>
      <w:r w:rsidR="00256F4C">
        <w:rPr>
          <w:rFonts w:ascii="Times New Roman" w:hAnsi="Times New Roman" w:cs="Times New Roman"/>
          <w:sz w:val="24"/>
          <w:szCs w:val="24"/>
        </w:rPr>
        <w:t>ly on</w:t>
      </w:r>
      <w:r w:rsidR="00256F4C" w:rsidRPr="00256F4C">
        <w:rPr>
          <w:rFonts w:ascii="Times New Roman" w:hAnsi="Times New Roman" w:cs="Times New Roman"/>
          <w:sz w:val="24"/>
          <w:szCs w:val="24"/>
        </w:rPr>
        <w:t xml:space="preserve"> estimates made by the management’s judgment</w:t>
      </w:r>
      <w:r w:rsidR="00256F4C">
        <w:rPr>
          <w:rFonts w:ascii="Times New Roman" w:hAnsi="Times New Roman" w:cs="Times New Roman"/>
          <w:sz w:val="24"/>
          <w:szCs w:val="24"/>
        </w:rPr>
        <w:t xml:space="preserve"> (</w:t>
      </w:r>
      <w:r w:rsidR="003554C8">
        <w:rPr>
          <w:rFonts w:ascii="Times New Roman" w:hAnsi="Times New Roman"/>
          <w:sz w:val="24"/>
          <w:szCs w:val="24"/>
        </w:rPr>
        <w:t>Simon, Smith, &amp; Zimbelman,</w:t>
      </w:r>
      <w:r w:rsidR="003554C8">
        <w:rPr>
          <w:rFonts w:ascii="Times New Roman" w:hAnsi="Times New Roman"/>
          <w:sz w:val="24"/>
          <w:szCs w:val="24"/>
        </w:rPr>
        <w:t xml:space="preserve"> </w:t>
      </w:r>
      <w:r w:rsidR="003554C8">
        <w:rPr>
          <w:rFonts w:ascii="Times New Roman" w:hAnsi="Times New Roman"/>
          <w:sz w:val="24"/>
          <w:szCs w:val="24"/>
        </w:rPr>
        <w:t>2018).</w:t>
      </w:r>
      <w:r w:rsidR="00256F4C" w:rsidRPr="00256F4C">
        <w:rPr>
          <w:rFonts w:ascii="Times New Roman" w:hAnsi="Times New Roman" w:cs="Times New Roman"/>
          <w:sz w:val="24"/>
          <w:szCs w:val="24"/>
        </w:rPr>
        <w:t xml:space="preserve"> </w:t>
      </w:r>
      <w:r w:rsidRPr="00B67412">
        <w:rPr>
          <w:rFonts w:ascii="Times New Roman" w:hAnsi="Times New Roman" w:cs="Times New Roman"/>
          <w:sz w:val="24"/>
          <w:szCs w:val="24"/>
        </w:rPr>
        <w:t>The management of Amazon has the discretion to</w:t>
      </w:r>
      <w:r w:rsidR="00863C0C">
        <w:rPr>
          <w:rFonts w:ascii="Times New Roman" w:hAnsi="Times New Roman" w:cs="Times New Roman"/>
          <w:sz w:val="24"/>
          <w:szCs w:val="24"/>
        </w:rPr>
        <w:t xml:space="preserve"> </w:t>
      </w:r>
      <w:r w:rsidR="00D13B0D">
        <w:rPr>
          <w:rFonts w:ascii="Times New Roman" w:hAnsi="Times New Roman" w:cs="Times New Roman"/>
          <w:sz w:val="24"/>
          <w:szCs w:val="24"/>
        </w:rPr>
        <w:t>determine the fai</w:t>
      </w:r>
      <w:r w:rsidR="00863C0C">
        <w:rPr>
          <w:rFonts w:ascii="Times New Roman" w:hAnsi="Times New Roman" w:cs="Times New Roman"/>
          <w:sz w:val="24"/>
          <w:szCs w:val="24"/>
        </w:rPr>
        <w:t xml:space="preserve">r </w:t>
      </w:r>
      <w:r w:rsidR="00D13B0D">
        <w:rPr>
          <w:rFonts w:ascii="Times New Roman" w:hAnsi="Times New Roman" w:cs="Times New Roman"/>
          <w:sz w:val="24"/>
          <w:szCs w:val="24"/>
        </w:rPr>
        <w:t>value of fina</w:t>
      </w:r>
      <w:r w:rsidR="002C70B4">
        <w:rPr>
          <w:rFonts w:ascii="Times New Roman" w:hAnsi="Times New Roman" w:cs="Times New Roman"/>
          <w:sz w:val="24"/>
          <w:szCs w:val="24"/>
        </w:rPr>
        <w:t xml:space="preserve">ncial instruments. The management describes fair value as the price at which </w:t>
      </w:r>
      <w:r w:rsidR="006207B3">
        <w:rPr>
          <w:rFonts w:ascii="Times New Roman" w:hAnsi="Times New Roman" w:cs="Times New Roman"/>
          <w:sz w:val="24"/>
          <w:szCs w:val="24"/>
        </w:rPr>
        <w:t xml:space="preserve">an asset would be </w:t>
      </w:r>
      <w:r w:rsidR="0098366D">
        <w:rPr>
          <w:rFonts w:ascii="Times New Roman" w:hAnsi="Times New Roman" w:cs="Times New Roman"/>
          <w:sz w:val="24"/>
          <w:szCs w:val="24"/>
        </w:rPr>
        <w:t>sold,</w:t>
      </w:r>
      <w:r w:rsidR="006207B3">
        <w:rPr>
          <w:rFonts w:ascii="Times New Roman" w:hAnsi="Times New Roman" w:cs="Times New Roman"/>
          <w:sz w:val="24"/>
          <w:szCs w:val="24"/>
        </w:rPr>
        <w:t xml:space="preserve"> or a liability transferred </w:t>
      </w:r>
      <w:r w:rsidR="00881126">
        <w:rPr>
          <w:rFonts w:ascii="Times New Roman" w:hAnsi="Times New Roman" w:cs="Times New Roman"/>
          <w:sz w:val="24"/>
          <w:szCs w:val="24"/>
        </w:rPr>
        <w:t>between market participants at the measurement date</w:t>
      </w:r>
      <w:r w:rsidR="003554C8">
        <w:rPr>
          <w:rFonts w:ascii="Times New Roman" w:hAnsi="Times New Roman" w:cs="Times New Roman"/>
          <w:sz w:val="24"/>
          <w:szCs w:val="24"/>
        </w:rPr>
        <w:t>.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F67EB8">
        <w:rPr>
          <w:rFonts w:ascii="Times New Roman" w:hAnsi="Times New Roman" w:cs="Times New Roman"/>
          <w:sz w:val="24"/>
          <w:szCs w:val="24"/>
        </w:rPr>
        <w:t xml:space="preserve">The management identifies three techniques used to determine the fair value. One of the techniques is the </w:t>
      </w:r>
      <w:r w:rsidR="00D540CB">
        <w:rPr>
          <w:rFonts w:ascii="Times New Roman" w:hAnsi="Times New Roman" w:cs="Times New Roman"/>
          <w:sz w:val="24"/>
          <w:szCs w:val="24"/>
        </w:rPr>
        <w:t xml:space="preserve">valuation based on quoted </w:t>
      </w:r>
      <w:r w:rsidR="00376751">
        <w:rPr>
          <w:rFonts w:ascii="Times New Roman" w:hAnsi="Times New Roman" w:cs="Times New Roman"/>
          <w:sz w:val="24"/>
          <w:szCs w:val="24"/>
        </w:rPr>
        <w:t xml:space="preserve">prices for similar prices in active markets. The second method is the </w:t>
      </w:r>
      <w:r w:rsidR="00EF7F8D">
        <w:rPr>
          <w:rFonts w:ascii="Times New Roman" w:hAnsi="Times New Roman" w:cs="Times New Roman"/>
          <w:sz w:val="24"/>
          <w:szCs w:val="24"/>
        </w:rPr>
        <w:t xml:space="preserve">valuation based on observable inputs </w:t>
      </w:r>
      <w:r w:rsidR="0093254F">
        <w:rPr>
          <w:rFonts w:ascii="Times New Roman" w:hAnsi="Times New Roman" w:cs="Times New Roman"/>
          <w:sz w:val="24"/>
          <w:szCs w:val="24"/>
        </w:rPr>
        <w:t xml:space="preserve">other than quoted prices. The third method, </w:t>
      </w:r>
      <w:r w:rsidR="00863C0C">
        <w:rPr>
          <w:rFonts w:ascii="Times New Roman" w:hAnsi="Times New Roman" w:cs="Times New Roman"/>
          <w:sz w:val="24"/>
          <w:szCs w:val="24"/>
        </w:rPr>
        <w:t>which is under contention, is the va</w:t>
      </w:r>
      <w:r w:rsidR="000E69FE">
        <w:rPr>
          <w:rFonts w:ascii="Times New Roman" w:hAnsi="Times New Roman" w:cs="Times New Roman"/>
          <w:sz w:val="24"/>
          <w:szCs w:val="24"/>
        </w:rPr>
        <w:t xml:space="preserve">luation based on unobservable inputs. The </w:t>
      </w:r>
      <w:r w:rsidR="0029033E">
        <w:rPr>
          <w:rFonts w:ascii="Times New Roman" w:hAnsi="Times New Roman" w:cs="Times New Roman"/>
          <w:sz w:val="24"/>
          <w:szCs w:val="24"/>
        </w:rPr>
        <w:t>va</w:t>
      </w:r>
      <w:r w:rsidR="008A4E0A">
        <w:rPr>
          <w:rFonts w:ascii="Times New Roman" w:hAnsi="Times New Roman" w:cs="Times New Roman"/>
          <w:sz w:val="24"/>
          <w:szCs w:val="24"/>
        </w:rPr>
        <w:t>l</w:t>
      </w:r>
      <w:r w:rsidR="0029033E">
        <w:rPr>
          <w:rFonts w:ascii="Times New Roman" w:hAnsi="Times New Roman" w:cs="Times New Roman"/>
          <w:sz w:val="24"/>
          <w:szCs w:val="24"/>
        </w:rPr>
        <w:t xml:space="preserve">uation method </w:t>
      </w:r>
      <w:proofErr w:type="gramStart"/>
      <w:r w:rsidR="0029033E">
        <w:rPr>
          <w:rFonts w:ascii="Times New Roman" w:hAnsi="Times New Roman" w:cs="Times New Roman"/>
          <w:sz w:val="24"/>
          <w:szCs w:val="24"/>
        </w:rPr>
        <w:t xml:space="preserve">is based on the </w:t>
      </w:r>
      <w:r w:rsidR="008A4E0A">
        <w:rPr>
          <w:rFonts w:ascii="Times New Roman" w:hAnsi="Times New Roman" w:cs="Times New Roman"/>
          <w:sz w:val="24"/>
          <w:szCs w:val="24"/>
        </w:rPr>
        <w:t>assumption</w:t>
      </w:r>
      <w:proofErr w:type="gramEnd"/>
      <w:r w:rsidR="008A4E0A">
        <w:rPr>
          <w:rFonts w:ascii="Times New Roman" w:hAnsi="Times New Roman" w:cs="Times New Roman"/>
          <w:sz w:val="24"/>
          <w:szCs w:val="24"/>
        </w:rPr>
        <w:t xml:space="preserve"> of the management as well as the assumption </w:t>
      </w:r>
      <w:r w:rsidR="00202FCD">
        <w:rPr>
          <w:rFonts w:ascii="Times New Roman" w:hAnsi="Times New Roman" w:cs="Times New Roman"/>
          <w:sz w:val="24"/>
          <w:szCs w:val="24"/>
        </w:rPr>
        <w:t>made by other market participants. As a result, it is hard to determine the value of the assets whose value is determined by the management’s assumption</w:t>
      </w:r>
      <w:r w:rsidR="003554C8">
        <w:rPr>
          <w:rFonts w:ascii="Times New Roman" w:hAnsi="Times New Roman" w:cs="Times New Roman"/>
          <w:sz w:val="24"/>
          <w:szCs w:val="24"/>
        </w:rPr>
        <w:t xml:space="preserve"> </w:t>
      </w:r>
      <w:r w:rsidR="003554C8">
        <w:rPr>
          <w:rFonts w:ascii="Times New Roman" w:hAnsi="Times New Roman" w:cs="Times New Roman"/>
          <w:sz w:val="24"/>
          <w:szCs w:val="24"/>
        </w:rPr>
        <w:t>(Sec.gov, 2019, p.45)</w:t>
      </w:r>
      <w:r w:rsidR="00202FCD">
        <w:rPr>
          <w:rFonts w:ascii="Times New Roman" w:hAnsi="Times New Roman" w:cs="Times New Roman"/>
          <w:sz w:val="24"/>
          <w:szCs w:val="24"/>
        </w:rPr>
        <w:t xml:space="preserve">. </w:t>
      </w:r>
      <w:r w:rsidR="00B2251A">
        <w:rPr>
          <w:rFonts w:ascii="Times New Roman" w:hAnsi="Times New Roman" w:cs="Times New Roman"/>
          <w:sz w:val="24"/>
          <w:szCs w:val="24"/>
        </w:rPr>
        <w:t>Nonetheless, there is no significant variation between 2019 and 2018 results.</w:t>
      </w:r>
    </w:p>
    <w:p w14:paraId="67628116" w14:textId="387C28C4" w:rsidR="00E813E0" w:rsidRDefault="00E813E0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E813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Analysis of </w:t>
      </w:r>
      <w:r w:rsidRPr="00DA0E54">
        <w:rPr>
          <w:rFonts w:ascii="Times New Roman" w:hAnsi="Times New Roman" w:cs="Times New Roman"/>
          <w:b/>
          <w:bCs/>
          <w:sz w:val="24"/>
          <w:szCs w:val="24"/>
        </w:rPr>
        <w:t>Cash and Revenue</w:t>
      </w:r>
      <w:r w:rsidRPr="00E813E0"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6A0061" w:rsidRPr="00DA0E54">
        <w:rPr>
          <w:rFonts w:ascii="Times New Roman" w:hAnsi="Times New Roman" w:cs="Times New Roman"/>
          <w:b/>
          <w:bCs/>
          <w:sz w:val="24"/>
          <w:szCs w:val="24"/>
        </w:rPr>
        <w:t xml:space="preserve">Potential </w:t>
      </w:r>
      <w:r w:rsidRPr="00E813E0">
        <w:rPr>
          <w:rFonts w:ascii="Times New Roman" w:hAnsi="Times New Roman" w:cs="Times New Roman"/>
          <w:b/>
          <w:bCs/>
          <w:sz w:val="24"/>
          <w:szCs w:val="24"/>
        </w:rPr>
        <w:t xml:space="preserve">Risk Factors </w:t>
      </w:r>
    </w:p>
    <w:p w14:paraId="0E34C53E" w14:textId="10E7DAF2" w:rsidR="00256F4C" w:rsidRPr="002018CF" w:rsidRDefault="002018CF" w:rsidP="002018CF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2018CF">
        <w:rPr>
          <w:rFonts w:ascii="Times New Roman" w:hAnsi="Times New Roman" w:cs="Times New Roman"/>
          <w:sz w:val="24"/>
          <w:szCs w:val="24"/>
        </w:rPr>
        <w:t xml:space="preserve">Cash and revenue require considerable judgment to record </w:t>
      </w:r>
      <w:r w:rsidR="00712347">
        <w:rPr>
          <w:rFonts w:ascii="Times New Roman" w:hAnsi="Times New Roman" w:cs="Times New Roman"/>
          <w:sz w:val="24"/>
          <w:szCs w:val="24"/>
        </w:rPr>
        <w:t xml:space="preserve">the account balances and transactions correctly. </w:t>
      </w:r>
      <w:r w:rsidR="00391AC1">
        <w:rPr>
          <w:rFonts w:ascii="Times New Roman" w:hAnsi="Times New Roman" w:cs="Times New Roman"/>
          <w:sz w:val="24"/>
          <w:szCs w:val="24"/>
        </w:rPr>
        <w:t xml:space="preserve">An analysis of Amazon’s </w:t>
      </w:r>
      <w:r w:rsidR="00BA6020">
        <w:rPr>
          <w:rFonts w:ascii="Times New Roman" w:hAnsi="Times New Roman" w:cs="Times New Roman"/>
          <w:sz w:val="24"/>
          <w:szCs w:val="24"/>
        </w:rPr>
        <w:t xml:space="preserve">cash and revenues does not showcase any potential risk factors. </w:t>
      </w:r>
      <w:r w:rsidR="00CC4971">
        <w:rPr>
          <w:rFonts w:ascii="Times New Roman" w:hAnsi="Times New Roman" w:cs="Times New Roman"/>
          <w:sz w:val="24"/>
          <w:szCs w:val="24"/>
        </w:rPr>
        <w:t>According to</w:t>
      </w:r>
      <w:r w:rsidR="00836848">
        <w:rPr>
          <w:rFonts w:ascii="Times New Roman" w:hAnsi="Times New Roman" w:cs="Times New Roman"/>
          <w:sz w:val="24"/>
          <w:szCs w:val="24"/>
        </w:rPr>
        <w:t xml:space="preserve"> Murdock</w:t>
      </w:r>
      <w:r w:rsidR="00CC4971">
        <w:rPr>
          <w:rFonts w:ascii="Times New Roman" w:hAnsi="Times New Roman" w:cs="Times New Roman"/>
          <w:sz w:val="24"/>
          <w:szCs w:val="24"/>
        </w:rPr>
        <w:t xml:space="preserve"> (</w:t>
      </w:r>
      <w:r w:rsidR="00836848">
        <w:rPr>
          <w:rFonts w:ascii="Times New Roman" w:hAnsi="Times New Roman" w:cs="Times New Roman"/>
          <w:sz w:val="24"/>
          <w:szCs w:val="24"/>
        </w:rPr>
        <w:t>2016</w:t>
      </w:r>
      <w:r w:rsidR="00CC4971">
        <w:rPr>
          <w:rFonts w:ascii="Times New Roman" w:hAnsi="Times New Roman" w:cs="Times New Roman"/>
          <w:sz w:val="24"/>
          <w:szCs w:val="24"/>
        </w:rPr>
        <w:t>), t</w:t>
      </w:r>
      <w:r w:rsidR="00BA6020">
        <w:rPr>
          <w:rFonts w:ascii="Times New Roman" w:hAnsi="Times New Roman" w:cs="Times New Roman"/>
          <w:sz w:val="24"/>
          <w:szCs w:val="24"/>
        </w:rPr>
        <w:t xml:space="preserve">he </w:t>
      </w:r>
      <w:r w:rsidR="00EB6749">
        <w:rPr>
          <w:rFonts w:ascii="Times New Roman" w:hAnsi="Times New Roman" w:cs="Times New Roman"/>
          <w:sz w:val="24"/>
          <w:szCs w:val="24"/>
        </w:rPr>
        <w:t>f</w:t>
      </w:r>
      <w:r w:rsidR="007751DD">
        <w:rPr>
          <w:rFonts w:ascii="Times New Roman" w:hAnsi="Times New Roman" w:cs="Times New Roman"/>
          <w:sz w:val="24"/>
          <w:szCs w:val="24"/>
        </w:rPr>
        <w:t>our</w:t>
      </w:r>
      <w:r w:rsidR="00EB6749">
        <w:rPr>
          <w:rFonts w:ascii="Times New Roman" w:hAnsi="Times New Roman" w:cs="Times New Roman"/>
          <w:sz w:val="24"/>
          <w:szCs w:val="24"/>
        </w:rPr>
        <w:t xml:space="preserve"> processes to evaluate the company’s cash and revenues include </w:t>
      </w:r>
      <w:r w:rsidR="00CC4971">
        <w:rPr>
          <w:rFonts w:ascii="Times New Roman" w:hAnsi="Times New Roman" w:cs="Times New Roman"/>
          <w:sz w:val="24"/>
          <w:szCs w:val="24"/>
        </w:rPr>
        <w:t xml:space="preserve">existence, completeness, accuracy, and valuation. Amazon’s </w:t>
      </w:r>
      <w:r w:rsidR="007751DD">
        <w:rPr>
          <w:rFonts w:ascii="Times New Roman" w:hAnsi="Times New Roman" w:cs="Times New Roman"/>
          <w:sz w:val="24"/>
          <w:szCs w:val="24"/>
        </w:rPr>
        <w:t xml:space="preserve">cash and revenues exist, are compete, are accurate, and are </w:t>
      </w:r>
      <w:r w:rsidR="00E91882">
        <w:rPr>
          <w:rFonts w:ascii="Times New Roman" w:hAnsi="Times New Roman" w:cs="Times New Roman"/>
          <w:sz w:val="24"/>
          <w:szCs w:val="24"/>
        </w:rPr>
        <w:t xml:space="preserve">valued fairly. Amazon uses software to </w:t>
      </w:r>
      <w:r w:rsidR="00D06CA5">
        <w:rPr>
          <w:rFonts w:ascii="Times New Roman" w:hAnsi="Times New Roman" w:cs="Times New Roman"/>
          <w:sz w:val="24"/>
          <w:szCs w:val="24"/>
        </w:rPr>
        <w:t xml:space="preserve">track billings, which minimizes manual input and </w:t>
      </w:r>
      <w:r w:rsidR="00330718">
        <w:rPr>
          <w:rFonts w:ascii="Times New Roman" w:hAnsi="Times New Roman" w:cs="Times New Roman"/>
          <w:sz w:val="24"/>
          <w:szCs w:val="24"/>
        </w:rPr>
        <w:t>enhances the accuracy of the financial statements.</w:t>
      </w:r>
      <w:r w:rsidR="00B2251A">
        <w:rPr>
          <w:rFonts w:ascii="Times New Roman" w:hAnsi="Times New Roman" w:cs="Times New Roman"/>
          <w:sz w:val="24"/>
          <w:szCs w:val="24"/>
        </w:rPr>
        <w:t xml:space="preserve"> However, cash and revenue information </w:t>
      </w:r>
      <w:r w:rsidR="00CD342E">
        <w:rPr>
          <w:rFonts w:ascii="Times New Roman" w:hAnsi="Times New Roman" w:cs="Times New Roman"/>
          <w:sz w:val="24"/>
          <w:szCs w:val="24"/>
        </w:rPr>
        <w:t xml:space="preserve">are </w:t>
      </w:r>
      <w:r w:rsidR="00B2251A">
        <w:rPr>
          <w:rFonts w:ascii="Times New Roman" w:hAnsi="Times New Roman" w:cs="Times New Roman"/>
          <w:sz w:val="24"/>
          <w:szCs w:val="24"/>
        </w:rPr>
        <w:t>consistent with the company’s performance</w:t>
      </w:r>
      <w:r w:rsidR="00740296">
        <w:rPr>
          <w:rFonts w:ascii="Times New Roman" w:hAnsi="Times New Roman" w:cs="Times New Roman"/>
          <w:sz w:val="24"/>
          <w:szCs w:val="24"/>
        </w:rPr>
        <w:t xml:space="preserve"> in the previous year.</w:t>
      </w:r>
    </w:p>
    <w:p w14:paraId="1E6228F6" w14:textId="4AEB37D4" w:rsidR="00E452BB" w:rsidRDefault="003A65A2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How the Audit </w:t>
      </w:r>
      <w:r w:rsidR="00E452BB" w:rsidRPr="00DA0E54">
        <w:rPr>
          <w:rFonts w:ascii="Times New Roman" w:hAnsi="Times New Roman" w:cs="Times New Roman"/>
          <w:b/>
          <w:bCs/>
          <w:sz w:val="24"/>
          <w:szCs w:val="24"/>
        </w:rPr>
        <w:t>Population was Identified</w:t>
      </w:r>
    </w:p>
    <w:p w14:paraId="47B925ED" w14:textId="46FB1378" w:rsidR="00967EC8" w:rsidRPr="00CC20E8" w:rsidRDefault="00EF6B03" w:rsidP="00C95708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CC20E8">
        <w:rPr>
          <w:rFonts w:ascii="Times New Roman" w:hAnsi="Times New Roman" w:cs="Times New Roman"/>
          <w:sz w:val="24"/>
          <w:szCs w:val="24"/>
        </w:rPr>
        <w:t>The population was iden</w:t>
      </w:r>
      <w:r w:rsidR="00CC20E8" w:rsidRPr="00CC20E8">
        <w:rPr>
          <w:rFonts w:ascii="Times New Roman" w:hAnsi="Times New Roman" w:cs="Times New Roman"/>
          <w:sz w:val="24"/>
          <w:szCs w:val="24"/>
        </w:rPr>
        <w:t>ti</w:t>
      </w:r>
      <w:r w:rsidRPr="00CC20E8">
        <w:rPr>
          <w:rFonts w:ascii="Times New Roman" w:hAnsi="Times New Roman" w:cs="Times New Roman"/>
          <w:sz w:val="24"/>
          <w:szCs w:val="24"/>
        </w:rPr>
        <w:t>fi</w:t>
      </w:r>
      <w:r w:rsidR="00CC20E8" w:rsidRPr="00CC20E8">
        <w:rPr>
          <w:rFonts w:ascii="Times New Roman" w:hAnsi="Times New Roman" w:cs="Times New Roman"/>
          <w:sz w:val="24"/>
          <w:szCs w:val="24"/>
        </w:rPr>
        <w:t xml:space="preserve">ed </w:t>
      </w:r>
      <w:r w:rsidR="00CC20E8">
        <w:rPr>
          <w:rFonts w:ascii="Times New Roman" w:hAnsi="Times New Roman" w:cs="Times New Roman"/>
          <w:sz w:val="24"/>
          <w:szCs w:val="24"/>
        </w:rPr>
        <w:t xml:space="preserve">using the </w:t>
      </w:r>
      <w:r w:rsidR="000F167F">
        <w:rPr>
          <w:rFonts w:ascii="Times New Roman" w:hAnsi="Times New Roman" w:cs="Times New Roman"/>
          <w:sz w:val="24"/>
          <w:szCs w:val="24"/>
        </w:rPr>
        <w:t xml:space="preserve">stratified </w:t>
      </w:r>
      <w:r w:rsidR="00CC20E8">
        <w:rPr>
          <w:rFonts w:ascii="Times New Roman" w:hAnsi="Times New Roman" w:cs="Times New Roman"/>
          <w:sz w:val="24"/>
          <w:szCs w:val="24"/>
        </w:rPr>
        <w:t>random se</w:t>
      </w:r>
      <w:r w:rsidR="00740E87">
        <w:rPr>
          <w:rFonts w:ascii="Times New Roman" w:hAnsi="Times New Roman" w:cs="Times New Roman"/>
          <w:sz w:val="24"/>
          <w:szCs w:val="24"/>
        </w:rPr>
        <w:t>le</w:t>
      </w:r>
      <w:r w:rsidR="00CC20E8">
        <w:rPr>
          <w:rFonts w:ascii="Times New Roman" w:hAnsi="Times New Roman" w:cs="Times New Roman"/>
          <w:sz w:val="24"/>
          <w:szCs w:val="24"/>
        </w:rPr>
        <w:t>ction method.</w:t>
      </w:r>
      <w:r w:rsidR="000F167F">
        <w:rPr>
          <w:rFonts w:ascii="Times New Roman" w:hAnsi="Times New Roman" w:cs="Times New Roman"/>
          <w:sz w:val="24"/>
          <w:szCs w:val="24"/>
        </w:rPr>
        <w:t xml:space="preserve"> </w:t>
      </w:r>
      <w:r w:rsidR="00974794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A30459">
        <w:rPr>
          <w:rFonts w:ascii="Times New Roman" w:hAnsi="Times New Roman"/>
          <w:sz w:val="24"/>
          <w:szCs w:val="24"/>
        </w:rPr>
        <w:t>Kocevska</w:t>
      </w:r>
      <w:r w:rsidR="00A30459">
        <w:rPr>
          <w:rFonts w:ascii="Times New Roman" w:hAnsi="Times New Roman"/>
          <w:sz w:val="24"/>
          <w:szCs w:val="24"/>
        </w:rPr>
        <w:t xml:space="preserve"> and</w:t>
      </w:r>
      <w:r w:rsidR="00A30459">
        <w:rPr>
          <w:rFonts w:ascii="Times New Roman" w:hAnsi="Times New Roman"/>
          <w:sz w:val="24"/>
          <w:szCs w:val="24"/>
        </w:rPr>
        <w:t xml:space="preserve"> Dimitrova (2018</w:t>
      </w:r>
      <w:r w:rsidR="00974794">
        <w:rPr>
          <w:rFonts w:ascii="Times New Roman" w:hAnsi="Times New Roman" w:cs="Times New Roman"/>
          <w:sz w:val="24"/>
          <w:szCs w:val="24"/>
        </w:rPr>
        <w:t>), the ru</w:t>
      </w:r>
      <w:r w:rsidR="00974794">
        <w:rPr>
          <w:rFonts w:ascii="Times New Roman" w:hAnsi="Times New Roman" w:cs="Times New Roman"/>
          <w:sz w:val="24"/>
          <w:szCs w:val="24"/>
        </w:rPr>
        <w:t>l</w:t>
      </w:r>
      <w:r w:rsidR="00974794">
        <w:rPr>
          <w:rFonts w:ascii="Times New Roman" w:hAnsi="Times New Roman" w:cs="Times New Roman"/>
          <w:sz w:val="24"/>
          <w:szCs w:val="24"/>
        </w:rPr>
        <w:t>e of thumb in determining the population for the audit sample is selecting 10% of the population. Amazon has numerous items, and as a result, it would not have been possible to examine the entire population</w:t>
      </w:r>
      <w:r w:rsidR="00974794">
        <w:rPr>
          <w:rFonts w:ascii="Times New Roman" w:hAnsi="Times New Roman" w:cs="Times New Roman"/>
          <w:sz w:val="24"/>
          <w:szCs w:val="24"/>
        </w:rPr>
        <w:t xml:space="preserve">. </w:t>
      </w:r>
      <w:r w:rsidR="000F167F">
        <w:rPr>
          <w:rFonts w:ascii="Times New Roman" w:hAnsi="Times New Roman" w:cs="Times New Roman"/>
          <w:sz w:val="24"/>
          <w:szCs w:val="24"/>
        </w:rPr>
        <w:t xml:space="preserve">The sampling technique included categorizing </w:t>
      </w:r>
      <w:r w:rsidR="00B9021D">
        <w:rPr>
          <w:rFonts w:ascii="Times New Roman" w:hAnsi="Times New Roman" w:cs="Times New Roman"/>
          <w:sz w:val="24"/>
          <w:szCs w:val="24"/>
        </w:rPr>
        <w:t xml:space="preserve">the entire population into subgroups and performing a random selection from </w:t>
      </w:r>
      <w:r w:rsidR="003237BE">
        <w:rPr>
          <w:rFonts w:ascii="Times New Roman" w:hAnsi="Times New Roman" w:cs="Times New Roman"/>
          <w:sz w:val="24"/>
          <w:szCs w:val="24"/>
        </w:rPr>
        <w:t>each of the subgroups. Similarly, when performing the audit, transactions were random</w:t>
      </w:r>
      <w:r w:rsidR="00974794">
        <w:rPr>
          <w:rFonts w:ascii="Times New Roman" w:hAnsi="Times New Roman" w:cs="Times New Roman"/>
          <w:sz w:val="24"/>
          <w:szCs w:val="24"/>
        </w:rPr>
        <w:t>l</w:t>
      </w:r>
      <w:r w:rsidR="003237BE">
        <w:rPr>
          <w:rFonts w:ascii="Times New Roman" w:hAnsi="Times New Roman" w:cs="Times New Roman"/>
          <w:sz w:val="24"/>
          <w:szCs w:val="24"/>
        </w:rPr>
        <w:t>y se</w:t>
      </w:r>
      <w:r w:rsidR="00974794">
        <w:rPr>
          <w:rFonts w:ascii="Times New Roman" w:hAnsi="Times New Roman" w:cs="Times New Roman"/>
          <w:sz w:val="24"/>
          <w:szCs w:val="24"/>
        </w:rPr>
        <w:t>lected from each of the financial statements for review</w:t>
      </w:r>
      <w:r w:rsidR="00C95708">
        <w:rPr>
          <w:rFonts w:ascii="Times New Roman" w:hAnsi="Times New Roman" w:cs="Times New Roman"/>
          <w:sz w:val="24"/>
          <w:szCs w:val="24"/>
        </w:rPr>
        <w:t xml:space="preserve">. </w:t>
      </w:r>
      <w:r w:rsidR="00967EC8">
        <w:rPr>
          <w:rFonts w:ascii="Times New Roman" w:hAnsi="Times New Roman" w:cs="Times New Roman"/>
          <w:sz w:val="24"/>
          <w:szCs w:val="24"/>
        </w:rPr>
        <w:t xml:space="preserve">The sample population under examination was representative of the entire population. </w:t>
      </w:r>
    </w:p>
    <w:p w14:paraId="64905365" w14:textId="0C386575" w:rsidR="00E452BB" w:rsidRDefault="00E452BB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Sampling Program for the Population</w:t>
      </w:r>
    </w:p>
    <w:p w14:paraId="6A98FC6A" w14:textId="10D6BD9D" w:rsidR="00C95708" w:rsidRPr="00C95708" w:rsidRDefault="00C95708" w:rsidP="00CC0E9A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C95708">
        <w:rPr>
          <w:rFonts w:ascii="Times New Roman" w:hAnsi="Times New Roman" w:cs="Times New Roman"/>
          <w:sz w:val="24"/>
          <w:szCs w:val="24"/>
        </w:rPr>
        <w:t xml:space="preserve">Systematic sampling is a technique that involves the </w:t>
      </w:r>
      <w:r w:rsidR="00F100EE">
        <w:rPr>
          <w:rFonts w:ascii="Times New Roman" w:hAnsi="Times New Roman" w:cs="Times New Roman"/>
          <w:sz w:val="24"/>
          <w:szCs w:val="24"/>
        </w:rPr>
        <w:t xml:space="preserve">use of a rational technique to pick a sample from a population. </w:t>
      </w:r>
      <w:r w:rsidR="00CC0E9A">
        <w:rPr>
          <w:rFonts w:ascii="Times New Roman" w:hAnsi="Times New Roman" w:cs="Times New Roman"/>
          <w:sz w:val="24"/>
          <w:szCs w:val="24"/>
        </w:rPr>
        <w:t>The systematic sampling method ensured a higher likelihood of the sample being a representative of the general population</w:t>
      </w:r>
      <w:r w:rsidR="002B16B9">
        <w:rPr>
          <w:rFonts w:ascii="Times New Roman" w:hAnsi="Times New Roman" w:cs="Times New Roman"/>
          <w:sz w:val="24"/>
          <w:szCs w:val="24"/>
        </w:rPr>
        <w:t xml:space="preserve"> (Abidin, 2017)</w:t>
      </w:r>
      <w:r w:rsidR="00CC0E9A">
        <w:rPr>
          <w:rFonts w:ascii="Times New Roman" w:hAnsi="Times New Roman" w:cs="Times New Roman"/>
          <w:sz w:val="24"/>
          <w:szCs w:val="24"/>
        </w:rPr>
        <w:t xml:space="preserve">. </w:t>
      </w:r>
      <w:r w:rsidR="00F100EE">
        <w:rPr>
          <w:rFonts w:ascii="Times New Roman" w:hAnsi="Times New Roman" w:cs="Times New Roman"/>
          <w:sz w:val="24"/>
          <w:szCs w:val="24"/>
        </w:rPr>
        <w:t xml:space="preserve">The method involves </w:t>
      </w:r>
      <w:r w:rsidR="00463E18">
        <w:rPr>
          <w:rFonts w:ascii="Times New Roman" w:hAnsi="Times New Roman" w:cs="Times New Roman"/>
          <w:sz w:val="24"/>
          <w:szCs w:val="24"/>
        </w:rPr>
        <w:t xml:space="preserve">starting sampling from a particular point and selecting items after a certain interval. </w:t>
      </w:r>
      <w:r w:rsidR="00616A55">
        <w:rPr>
          <w:rFonts w:ascii="Times New Roman" w:hAnsi="Times New Roman" w:cs="Times New Roman"/>
          <w:sz w:val="24"/>
          <w:szCs w:val="24"/>
        </w:rPr>
        <w:t xml:space="preserve">For instance, </w:t>
      </w:r>
      <w:r w:rsidR="00616A55">
        <w:rPr>
          <w:rFonts w:ascii="Times New Roman" w:hAnsi="Times New Roman" w:cs="Times New Roman"/>
          <w:sz w:val="24"/>
          <w:szCs w:val="24"/>
        </w:rPr>
        <w:lastRenderedPageBreak/>
        <w:t xml:space="preserve">when the organization has numerous invoices needed to be audited, every tenth invoice should be selected. </w:t>
      </w:r>
      <w:r w:rsidR="005D421E">
        <w:rPr>
          <w:rFonts w:ascii="Times New Roman" w:hAnsi="Times New Roman" w:cs="Times New Roman"/>
          <w:sz w:val="24"/>
          <w:szCs w:val="24"/>
        </w:rPr>
        <w:t>Invoices should be selected after getting to the 10, 20</w:t>
      </w:r>
      <w:r w:rsidR="005D421E" w:rsidRPr="005D421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D421E">
        <w:rPr>
          <w:rFonts w:ascii="Times New Roman" w:hAnsi="Times New Roman" w:cs="Times New Roman"/>
          <w:sz w:val="24"/>
          <w:szCs w:val="24"/>
        </w:rPr>
        <w:t>, 30</w:t>
      </w:r>
      <w:r w:rsidR="005D421E" w:rsidRPr="005D421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D421E">
        <w:rPr>
          <w:rFonts w:ascii="Times New Roman" w:hAnsi="Times New Roman" w:cs="Times New Roman"/>
          <w:sz w:val="24"/>
          <w:szCs w:val="24"/>
        </w:rPr>
        <w:t>, 40</w:t>
      </w:r>
      <w:r w:rsidR="005D421E" w:rsidRPr="005D421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D421E">
        <w:rPr>
          <w:rFonts w:ascii="Times New Roman" w:hAnsi="Times New Roman" w:cs="Times New Roman"/>
          <w:sz w:val="24"/>
          <w:szCs w:val="24"/>
        </w:rPr>
        <w:t xml:space="preserve"> invoice, and so on. </w:t>
      </w:r>
    </w:p>
    <w:p w14:paraId="04AF7C06" w14:textId="272FA32D" w:rsidR="00936C8E" w:rsidRPr="00DA0E54" w:rsidRDefault="00936C8E" w:rsidP="003A65A2">
      <w:pPr>
        <w:spacing w:line="480" w:lineRule="auto"/>
        <w:ind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Audit Testing Procedure</w:t>
      </w:r>
    </w:p>
    <w:p w14:paraId="1FBC00FC" w14:textId="367257C4" w:rsidR="002C5916" w:rsidRPr="002C5916" w:rsidRDefault="004E2CFA" w:rsidP="002C5916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D6734">
        <w:rPr>
          <w:rFonts w:ascii="Times New Roman" w:hAnsi="Times New Roman" w:cs="Times New Roman"/>
          <w:sz w:val="24"/>
          <w:szCs w:val="24"/>
        </w:rPr>
        <w:t>The most preferable audit</w:t>
      </w:r>
      <w:r w:rsidR="007D6734" w:rsidRPr="007D6734">
        <w:rPr>
          <w:rFonts w:ascii="Times New Roman" w:hAnsi="Times New Roman" w:cs="Times New Roman"/>
          <w:sz w:val="24"/>
          <w:szCs w:val="24"/>
        </w:rPr>
        <w:t xml:space="preserve"> testing procedure that could be used </w:t>
      </w:r>
      <w:r w:rsidR="007D6734">
        <w:rPr>
          <w:rFonts w:ascii="Times New Roman" w:hAnsi="Times New Roman" w:cs="Times New Roman"/>
          <w:sz w:val="24"/>
          <w:szCs w:val="24"/>
        </w:rPr>
        <w:t xml:space="preserve">to test the sampled items is </w:t>
      </w:r>
      <w:r w:rsidR="002C5916" w:rsidRPr="002C5916">
        <w:rPr>
          <w:rFonts w:ascii="Times New Roman" w:hAnsi="Times New Roman" w:cs="Times New Roman"/>
          <w:sz w:val="24"/>
          <w:szCs w:val="24"/>
        </w:rPr>
        <w:t>test of controls</w:t>
      </w:r>
      <w:r w:rsidR="002C5916">
        <w:rPr>
          <w:rFonts w:ascii="Times New Roman" w:hAnsi="Times New Roman" w:cs="Times New Roman"/>
          <w:sz w:val="24"/>
          <w:szCs w:val="24"/>
        </w:rPr>
        <w:t xml:space="preserve">. The technique </w:t>
      </w:r>
      <w:r w:rsidR="002C5916" w:rsidRPr="002C5916">
        <w:rPr>
          <w:rFonts w:ascii="Times New Roman" w:hAnsi="Times New Roman" w:cs="Times New Roman"/>
          <w:sz w:val="24"/>
          <w:szCs w:val="24"/>
        </w:rPr>
        <w:t xml:space="preserve">includes a 5-step process. </w:t>
      </w:r>
      <w:r w:rsidR="00AE23B4">
        <w:rPr>
          <w:rFonts w:ascii="Times New Roman" w:hAnsi="Times New Roman" w:cs="Times New Roman"/>
          <w:sz w:val="24"/>
          <w:szCs w:val="24"/>
        </w:rPr>
        <w:t>T</w:t>
      </w:r>
      <w:r w:rsidR="002C5916" w:rsidRPr="002C5916">
        <w:rPr>
          <w:rFonts w:ascii="Times New Roman" w:hAnsi="Times New Roman" w:cs="Times New Roman"/>
          <w:sz w:val="24"/>
          <w:szCs w:val="24"/>
        </w:rPr>
        <w:t>he first step involves observation, where auditors observe the cash and revenue transactions to make sure that the transactions exist, and that the right procedures and policies were applied</w:t>
      </w:r>
      <w:r w:rsidR="00AE23B4">
        <w:rPr>
          <w:rFonts w:ascii="Times New Roman" w:hAnsi="Times New Roman" w:cs="Times New Roman"/>
          <w:sz w:val="24"/>
          <w:szCs w:val="24"/>
        </w:rPr>
        <w:t xml:space="preserve"> when making the transactions</w:t>
      </w:r>
      <w:r w:rsidR="002C5916" w:rsidRPr="002C5916">
        <w:rPr>
          <w:rFonts w:ascii="Times New Roman" w:hAnsi="Times New Roman" w:cs="Times New Roman"/>
          <w:sz w:val="24"/>
          <w:szCs w:val="24"/>
        </w:rPr>
        <w:t xml:space="preserve">. </w:t>
      </w:r>
      <w:r w:rsidR="00AE23B4">
        <w:rPr>
          <w:rFonts w:ascii="Times New Roman" w:hAnsi="Times New Roman" w:cs="Times New Roman"/>
          <w:sz w:val="24"/>
          <w:szCs w:val="24"/>
        </w:rPr>
        <w:t xml:space="preserve">The second step involves </w:t>
      </w:r>
      <w:r w:rsidR="002C5916" w:rsidRPr="002C5916">
        <w:rPr>
          <w:rFonts w:ascii="Times New Roman" w:hAnsi="Times New Roman" w:cs="Times New Roman"/>
          <w:sz w:val="24"/>
          <w:szCs w:val="24"/>
        </w:rPr>
        <w:t>perform</w:t>
      </w:r>
      <w:r w:rsidR="00AE23B4">
        <w:rPr>
          <w:rFonts w:ascii="Times New Roman" w:hAnsi="Times New Roman" w:cs="Times New Roman"/>
          <w:sz w:val="24"/>
          <w:szCs w:val="24"/>
        </w:rPr>
        <w:t>ing</w:t>
      </w:r>
      <w:r w:rsidR="002C5916" w:rsidRPr="002C5916">
        <w:rPr>
          <w:rFonts w:ascii="Times New Roman" w:hAnsi="Times New Roman" w:cs="Times New Roman"/>
          <w:sz w:val="24"/>
          <w:szCs w:val="24"/>
        </w:rPr>
        <w:t xml:space="preserve"> inspection, which includes a review of </w:t>
      </w:r>
      <w:r w:rsidR="0063486F">
        <w:rPr>
          <w:rFonts w:ascii="Times New Roman" w:hAnsi="Times New Roman" w:cs="Times New Roman"/>
          <w:sz w:val="24"/>
          <w:szCs w:val="24"/>
        </w:rPr>
        <w:t xml:space="preserve">the actual </w:t>
      </w:r>
      <w:r w:rsidR="002C5916" w:rsidRPr="002C5916">
        <w:rPr>
          <w:rFonts w:ascii="Times New Roman" w:hAnsi="Times New Roman" w:cs="Times New Roman"/>
          <w:sz w:val="24"/>
          <w:szCs w:val="24"/>
        </w:rPr>
        <w:t>documents and financial information</w:t>
      </w:r>
      <w:r w:rsidR="0063486F">
        <w:rPr>
          <w:rFonts w:ascii="Times New Roman" w:hAnsi="Times New Roman" w:cs="Times New Roman"/>
          <w:sz w:val="24"/>
          <w:szCs w:val="24"/>
        </w:rPr>
        <w:t>. The results from the review are compared</w:t>
      </w:r>
      <w:r w:rsidR="002C5916" w:rsidRPr="002C5916">
        <w:rPr>
          <w:rFonts w:ascii="Times New Roman" w:hAnsi="Times New Roman" w:cs="Times New Roman"/>
          <w:sz w:val="24"/>
          <w:szCs w:val="24"/>
        </w:rPr>
        <w:t xml:space="preserve"> with the revenue and cash transactions </w:t>
      </w:r>
      <w:r w:rsidR="0063486F">
        <w:rPr>
          <w:rFonts w:ascii="Times New Roman" w:hAnsi="Times New Roman" w:cs="Times New Roman"/>
          <w:sz w:val="24"/>
          <w:szCs w:val="24"/>
        </w:rPr>
        <w:t>recorded</w:t>
      </w:r>
      <w:r w:rsidR="002C5916" w:rsidRPr="002C5916">
        <w:rPr>
          <w:rFonts w:ascii="Times New Roman" w:hAnsi="Times New Roman" w:cs="Times New Roman"/>
          <w:sz w:val="24"/>
          <w:szCs w:val="24"/>
        </w:rPr>
        <w:t xml:space="preserve"> in the financial statements. The third step is reperformance, where auditors reperform the controls performed by customers. </w:t>
      </w:r>
      <w:r w:rsidR="005A6B3A">
        <w:rPr>
          <w:rFonts w:ascii="Times New Roman" w:hAnsi="Times New Roman" w:cs="Times New Roman"/>
          <w:sz w:val="24"/>
          <w:szCs w:val="24"/>
        </w:rPr>
        <w:t xml:space="preserve">For instance, the aging of the accounts receivables would be reperformed to determine if the process would provide similar results as those indicated in the financial records. </w:t>
      </w:r>
      <w:r w:rsidR="002C5916" w:rsidRPr="002C5916">
        <w:rPr>
          <w:rFonts w:ascii="Times New Roman" w:hAnsi="Times New Roman" w:cs="Times New Roman"/>
          <w:sz w:val="24"/>
          <w:szCs w:val="24"/>
        </w:rPr>
        <w:t xml:space="preserve">Auditors then recalculate the </w:t>
      </w:r>
      <w:r w:rsidR="0023468D">
        <w:rPr>
          <w:rFonts w:ascii="Times New Roman" w:hAnsi="Times New Roman" w:cs="Times New Roman"/>
          <w:sz w:val="24"/>
          <w:szCs w:val="24"/>
        </w:rPr>
        <w:t xml:space="preserve">financial </w:t>
      </w:r>
      <w:r w:rsidR="005E786D">
        <w:rPr>
          <w:rFonts w:ascii="Times New Roman" w:hAnsi="Times New Roman" w:cs="Times New Roman"/>
          <w:sz w:val="24"/>
          <w:szCs w:val="24"/>
        </w:rPr>
        <w:t>transactions to determine if they tally with the values indicated on the financia</w:t>
      </w:r>
      <w:r w:rsidR="007B597B">
        <w:rPr>
          <w:rFonts w:ascii="Times New Roman" w:hAnsi="Times New Roman" w:cs="Times New Roman"/>
          <w:sz w:val="24"/>
          <w:szCs w:val="24"/>
        </w:rPr>
        <w:t>l</w:t>
      </w:r>
      <w:r w:rsidR="005E786D">
        <w:rPr>
          <w:rFonts w:ascii="Times New Roman" w:hAnsi="Times New Roman" w:cs="Times New Roman"/>
          <w:sz w:val="24"/>
          <w:szCs w:val="24"/>
        </w:rPr>
        <w:t xml:space="preserve"> records</w:t>
      </w:r>
      <w:r w:rsidR="007B597B" w:rsidRPr="007B597B">
        <w:rPr>
          <w:rFonts w:ascii="Times New Roman" w:hAnsi="Times New Roman"/>
          <w:sz w:val="24"/>
          <w:szCs w:val="24"/>
        </w:rPr>
        <w:t xml:space="preserve"> </w:t>
      </w:r>
      <w:bookmarkStart w:id="3" w:name="_Hlk56348502"/>
      <w:r w:rsidR="007B597B">
        <w:rPr>
          <w:rFonts w:ascii="Times New Roman" w:hAnsi="Times New Roman"/>
          <w:sz w:val="24"/>
          <w:szCs w:val="24"/>
        </w:rPr>
        <w:t>(</w:t>
      </w:r>
      <w:r w:rsidR="007B597B">
        <w:rPr>
          <w:rFonts w:ascii="Times New Roman" w:hAnsi="Times New Roman"/>
          <w:sz w:val="24"/>
          <w:szCs w:val="24"/>
        </w:rPr>
        <w:t>Ulrich &amp; Blouch,</w:t>
      </w:r>
      <w:r w:rsidR="007B597B">
        <w:rPr>
          <w:rFonts w:ascii="Times New Roman" w:hAnsi="Times New Roman"/>
          <w:sz w:val="24"/>
          <w:szCs w:val="24"/>
        </w:rPr>
        <w:t xml:space="preserve"> </w:t>
      </w:r>
      <w:r w:rsidR="007B597B">
        <w:rPr>
          <w:rFonts w:ascii="Times New Roman" w:hAnsi="Times New Roman"/>
          <w:sz w:val="24"/>
          <w:szCs w:val="24"/>
        </w:rPr>
        <w:t>2018)</w:t>
      </w:r>
      <w:r w:rsidR="005E786D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3"/>
    <w:p w14:paraId="376ADAE5" w14:textId="3CC9A8B1" w:rsidR="006A7223" w:rsidRDefault="00A10689" w:rsidP="00375D2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0E54">
        <w:rPr>
          <w:rFonts w:ascii="Times New Roman" w:hAnsi="Times New Roman" w:cs="Times New Roman"/>
          <w:b/>
          <w:bCs/>
          <w:sz w:val="24"/>
          <w:szCs w:val="24"/>
        </w:rPr>
        <w:t>Draft of Memos</w:t>
      </w:r>
    </w:p>
    <w:p w14:paraId="4D802637" w14:textId="223BEE15" w:rsidR="009C6CC4" w:rsidRPr="009C6CC4" w:rsidRDefault="009C6CC4" w:rsidP="00F21B56">
      <w:pPr>
        <w:spacing w:after="0" w:line="48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6CC4">
        <w:rPr>
          <w:rFonts w:ascii="Times New Roman" w:eastAsia="Calibri" w:hAnsi="Times New Roman" w:cs="Times New Roman"/>
          <w:sz w:val="24"/>
          <w:szCs w:val="24"/>
        </w:rPr>
        <w:t>MEMORANDUM</w:t>
      </w:r>
    </w:p>
    <w:p w14:paraId="4846F541" w14:textId="5F10853C" w:rsidR="009C6CC4" w:rsidRPr="009C6CC4" w:rsidRDefault="00F21B56" w:rsidP="009C6CC4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From</w:t>
      </w:r>
      <w:r w:rsidR="009C6CC4" w:rsidRPr="009C6CC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9234D">
        <w:rPr>
          <w:rFonts w:ascii="Times New Roman" w:eastAsia="Calibri" w:hAnsi="Times New Roman" w:cs="Times New Roman"/>
          <w:sz w:val="24"/>
          <w:szCs w:val="24"/>
        </w:rPr>
        <w:t>The Chief Financial Officer</w:t>
      </w:r>
    </w:p>
    <w:p w14:paraId="653BA051" w14:textId="6836FAD2" w:rsidR="009C6CC4" w:rsidRPr="009C6CC4" w:rsidRDefault="009C6CC4" w:rsidP="009C6CC4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From: </w:t>
      </w:r>
      <w:r w:rsidR="0049234D">
        <w:rPr>
          <w:rFonts w:ascii="Times New Roman" w:eastAsia="Calibri" w:hAnsi="Times New Roman" w:cs="Times New Roman"/>
          <w:sz w:val="24"/>
          <w:szCs w:val="24"/>
        </w:rPr>
        <w:t>Internal Auditor</w:t>
      </w:r>
    </w:p>
    <w:p w14:paraId="3B823E3C" w14:textId="3277C050" w:rsidR="009C6CC4" w:rsidRPr="009C6CC4" w:rsidRDefault="009C6CC4" w:rsidP="009C6CC4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Date: </w:t>
      </w:r>
      <w:r w:rsidR="00990680">
        <w:rPr>
          <w:rFonts w:ascii="Times New Roman" w:eastAsia="Calibri" w:hAnsi="Times New Roman" w:cs="Times New Roman"/>
          <w:sz w:val="24"/>
          <w:szCs w:val="24"/>
        </w:rPr>
        <w:t>16</w:t>
      </w: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0680">
        <w:rPr>
          <w:rFonts w:ascii="Times New Roman" w:eastAsia="Calibri" w:hAnsi="Times New Roman" w:cs="Times New Roman"/>
          <w:sz w:val="24"/>
          <w:szCs w:val="24"/>
        </w:rPr>
        <w:t>November</w:t>
      </w: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 2020</w:t>
      </w:r>
    </w:p>
    <w:p w14:paraId="0E9A527A" w14:textId="77777777" w:rsidR="009C6CC4" w:rsidRPr="009C6CC4" w:rsidRDefault="009C6CC4" w:rsidP="009C6CC4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5ABB28" w14:textId="6EDC6368" w:rsidR="009C6CC4" w:rsidRPr="009C6CC4" w:rsidRDefault="009C6CC4" w:rsidP="009C6CC4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Subject: </w:t>
      </w:r>
      <w:r w:rsidR="00990680">
        <w:rPr>
          <w:rFonts w:ascii="Times New Roman" w:eastAsia="Calibri" w:hAnsi="Times New Roman" w:cs="Times New Roman"/>
          <w:sz w:val="24"/>
          <w:szCs w:val="24"/>
        </w:rPr>
        <w:t>Summary of the Audit Process</w:t>
      </w:r>
    </w:p>
    <w:p w14:paraId="64AC25CA" w14:textId="34FAE8B4" w:rsidR="00713F31" w:rsidRDefault="00565142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02816">
        <w:rPr>
          <w:rFonts w:ascii="Times New Roman" w:hAnsi="Times New Roman" w:cs="Times New Roman"/>
          <w:sz w:val="24"/>
          <w:szCs w:val="24"/>
        </w:rPr>
        <w:lastRenderedPageBreak/>
        <w:t xml:space="preserve">Conducting an audit provides information on the organization’s effectiveness in providing reliable information to stakeholders. Amazon is an international organization whose financial transactions are </w:t>
      </w:r>
      <w:r w:rsidR="00802816" w:rsidRPr="00802816">
        <w:rPr>
          <w:rFonts w:ascii="Times New Roman" w:hAnsi="Times New Roman" w:cs="Times New Roman"/>
          <w:sz w:val="24"/>
          <w:szCs w:val="24"/>
        </w:rPr>
        <w:t xml:space="preserve">relied on by investors, customers, </w:t>
      </w:r>
      <w:r w:rsidR="00802816">
        <w:rPr>
          <w:rFonts w:ascii="Times New Roman" w:hAnsi="Times New Roman" w:cs="Times New Roman"/>
          <w:sz w:val="24"/>
          <w:szCs w:val="24"/>
        </w:rPr>
        <w:t xml:space="preserve">suppliers, </w:t>
      </w:r>
      <w:r w:rsidR="00BE7EC7">
        <w:rPr>
          <w:rFonts w:ascii="Times New Roman" w:hAnsi="Times New Roman" w:cs="Times New Roman"/>
          <w:sz w:val="24"/>
          <w:szCs w:val="24"/>
        </w:rPr>
        <w:t>regulators, and communities all over the world. Therefore, conducting an internal audit is aligned with the company’s objective to provide accurate and reliable transactions.</w:t>
      </w:r>
    </w:p>
    <w:p w14:paraId="4FBC202C" w14:textId="71280135" w:rsidR="00BE7EC7" w:rsidRDefault="00BE7EC7" w:rsidP="00BE7EC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auditing process</w:t>
      </w:r>
      <w:r w:rsidR="002A497D">
        <w:rPr>
          <w:rFonts w:ascii="Times New Roman" w:hAnsi="Times New Roman" w:cs="Times New Roman"/>
          <w:sz w:val="24"/>
          <w:szCs w:val="24"/>
        </w:rPr>
        <w:t xml:space="preserve"> is a five-phase exercise that</w:t>
      </w:r>
      <w:r>
        <w:rPr>
          <w:rFonts w:ascii="Times New Roman" w:hAnsi="Times New Roman" w:cs="Times New Roman"/>
          <w:sz w:val="24"/>
          <w:szCs w:val="24"/>
        </w:rPr>
        <w:t xml:space="preserve"> include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initial audit planning, seeking external expertise, identifying and testing control activities, reviewing and communication of results, and preparing the audit report.</w:t>
      </w:r>
      <w:r w:rsidR="002A497D">
        <w:rPr>
          <w:rFonts w:ascii="Times New Roman" w:hAnsi="Times New Roman" w:cs="Times New Roman"/>
          <w:sz w:val="24"/>
          <w:szCs w:val="24"/>
        </w:rPr>
        <w:t xml:space="preserve"> Auditors evaluate the reliability of the organization’s financial statements to provide accurate and complete financial information. </w:t>
      </w:r>
      <w:r w:rsidR="00A80A89">
        <w:rPr>
          <w:rFonts w:ascii="Times New Roman" w:hAnsi="Times New Roman" w:cs="Times New Roman"/>
          <w:sz w:val="24"/>
          <w:szCs w:val="24"/>
        </w:rPr>
        <w:t xml:space="preserve">However, it is not possible to audit all the </w:t>
      </w:r>
      <w:r w:rsidR="00A86D7B">
        <w:rPr>
          <w:rFonts w:ascii="Times New Roman" w:hAnsi="Times New Roman" w:cs="Times New Roman"/>
          <w:sz w:val="24"/>
          <w:szCs w:val="24"/>
        </w:rPr>
        <w:t>financial transactions in the financial records. Therefore, systematic sampling is applied to pick a sample population. The population is consequently tested, and the results represent the e</w:t>
      </w:r>
      <w:r w:rsidR="00DD3B3E">
        <w:rPr>
          <w:rFonts w:ascii="Times New Roman" w:hAnsi="Times New Roman" w:cs="Times New Roman"/>
          <w:sz w:val="24"/>
          <w:szCs w:val="24"/>
        </w:rPr>
        <w:t xml:space="preserve">ntire financial records. </w:t>
      </w:r>
    </w:p>
    <w:p w14:paraId="26C34577" w14:textId="77777777" w:rsidR="00DD3B3E" w:rsidRDefault="00DD3B3E" w:rsidP="00BE7EC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EFCBE5" w14:textId="62260BFE" w:rsidR="00DD3B3E" w:rsidRDefault="00DD3B3E" w:rsidP="00BE7EC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mitigate potential risk factors </w:t>
      </w:r>
      <w:r w:rsidR="0038435F">
        <w:rPr>
          <w:rFonts w:ascii="Times New Roman" w:hAnsi="Times New Roman" w:cs="Times New Roman"/>
          <w:sz w:val="24"/>
          <w:szCs w:val="24"/>
        </w:rPr>
        <w:t xml:space="preserve">for major business transactions, it is important to change the </w:t>
      </w:r>
      <w:r w:rsidR="00EC0875">
        <w:rPr>
          <w:rFonts w:ascii="Times New Roman" w:hAnsi="Times New Roman" w:cs="Times New Roman"/>
          <w:sz w:val="24"/>
          <w:szCs w:val="24"/>
        </w:rPr>
        <w:t xml:space="preserve">technique used to determine the fair value of items. Currently, the valuation of unobservable inputs depends on the management’s opinion. Such a valuation method </w:t>
      </w:r>
      <w:r w:rsidR="0050364B">
        <w:rPr>
          <w:rFonts w:ascii="Times New Roman" w:hAnsi="Times New Roman" w:cs="Times New Roman"/>
          <w:sz w:val="24"/>
          <w:szCs w:val="24"/>
        </w:rPr>
        <w:t xml:space="preserve">is subjective and undermines the accuracy and reliability of financial statements. </w:t>
      </w:r>
      <w:r w:rsidR="00170856">
        <w:rPr>
          <w:rFonts w:ascii="Times New Roman" w:hAnsi="Times New Roman" w:cs="Times New Roman"/>
          <w:sz w:val="24"/>
          <w:szCs w:val="24"/>
        </w:rPr>
        <w:t>The management should also improve internal control mechanisms to ensure that all revenues are accounted for. The analysis of the 2019 financial statements revealed tha</w:t>
      </w:r>
      <w:r w:rsidR="00576800">
        <w:rPr>
          <w:rFonts w:ascii="Times New Roman" w:hAnsi="Times New Roman" w:cs="Times New Roman"/>
          <w:sz w:val="24"/>
          <w:szCs w:val="24"/>
        </w:rPr>
        <w:t xml:space="preserve">t it was </w:t>
      </w:r>
      <w:r w:rsidR="003003D2">
        <w:rPr>
          <w:rFonts w:ascii="Times New Roman" w:hAnsi="Times New Roman" w:cs="Times New Roman"/>
          <w:sz w:val="24"/>
          <w:szCs w:val="24"/>
        </w:rPr>
        <w:t xml:space="preserve">challenging to determine revenue earned from </w:t>
      </w:r>
      <w:proofErr w:type="gramStart"/>
      <w:r w:rsidR="003003D2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3003D2">
        <w:rPr>
          <w:rFonts w:ascii="Times New Roman" w:hAnsi="Times New Roman" w:cs="Times New Roman"/>
          <w:sz w:val="24"/>
          <w:szCs w:val="24"/>
        </w:rPr>
        <w:t xml:space="preserve"> sales. The management shou</w:t>
      </w:r>
      <w:r w:rsidR="00CC6A31">
        <w:rPr>
          <w:rFonts w:ascii="Times New Roman" w:hAnsi="Times New Roman" w:cs="Times New Roman"/>
          <w:sz w:val="24"/>
          <w:szCs w:val="24"/>
        </w:rPr>
        <w:t xml:space="preserve">ld implement measures to ensure the availability of financial information </w:t>
      </w:r>
      <w:r w:rsidR="002D6B2A">
        <w:rPr>
          <w:rFonts w:ascii="Times New Roman" w:hAnsi="Times New Roman" w:cs="Times New Roman"/>
          <w:sz w:val="24"/>
          <w:szCs w:val="24"/>
        </w:rPr>
        <w:t>associated with the s</w:t>
      </w:r>
      <w:r w:rsidR="00CC6A31">
        <w:rPr>
          <w:rFonts w:ascii="Times New Roman" w:hAnsi="Times New Roman" w:cs="Times New Roman"/>
          <w:sz w:val="24"/>
          <w:szCs w:val="24"/>
        </w:rPr>
        <w:t xml:space="preserve">ales, costs, and revenues </w:t>
      </w:r>
      <w:r w:rsidR="002D6B2A">
        <w:rPr>
          <w:rFonts w:ascii="Times New Roman" w:hAnsi="Times New Roman" w:cs="Times New Roman"/>
          <w:sz w:val="24"/>
          <w:szCs w:val="24"/>
        </w:rPr>
        <w:t>for</w:t>
      </w:r>
      <w:r w:rsidR="00CC6A31">
        <w:rPr>
          <w:rFonts w:ascii="Times New Roman" w:hAnsi="Times New Roman" w:cs="Times New Roman"/>
          <w:sz w:val="24"/>
          <w:szCs w:val="24"/>
        </w:rPr>
        <w:t xml:space="preserve"> all items</w:t>
      </w:r>
      <w:r w:rsidR="002D6B2A">
        <w:rPr>
          <w:rFonts w:ascii="Times New Roman" w:hAnsi="Times New Roman" w:cs="Times New Roman"/>
          <w:sz w:val="24"/>
          <w:szCs w:val="24"/>
        </w:rPr>
        <w:t>.</w:t>
      </w:r>
    </w:p>
    <w:p w14:paraId="18BE0B6C" w14:textId="7F2B1AD0" w:rsidR="00BE7EC7" w:rsidRPr="00802816" w:rsidRDefault="00BE7EC7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B75784" w14:textId="46F23782" w:rsidR="001E047F" w:rsidRPr="009C6CC4" w:rsidRDefault="001E047F" w:rsidP="00F21B56">
      <w:pPr>
        <w:spacing w:after="0" w:line="48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6CC4">
        <w:rPr>
          <w:rFonts w:ascii="Times New Roman" w:eastAsia="Calibri" w:hAnsi="Times New Roman" w:cs="Times New Roman"/>
          <w:sz w:val="24"/>
          <w:szCs w:val="24"/>
        </w:rPr>
        <w:t>MEMORANDUM</w:t>
      </w:r>
    </w:p>
    <w:p w14:paraId="10E7F565" w14:textId="537F0F09" w:rsidR="00F21B56" w:rsidRDefault="00F21B56" w:rsidP="001E047F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To: The Board of Directors</w:t>
      </w:r>
    </w:p>
    <w:p w14:paraId="7FA55657" w14:textId="52909D1B" w:rsidR="001E047F" w:rsidRPr="009C6CC4" w:rsidRDefault="00F21B56" w:rsidP="001E047F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From</w:t>
      </w:r>
      <w:r w:rsidR="001E047F" w:rsidRPr="009C6CC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E047F">
        <w:rPr>
          <w:rFonts w:ascii="Times New Roman" w:eastAsia="Calibri" w:hAnsi="Times New Roman" w:cs="Times New Roman"/>
          <w:sz w:val="24"/>
          <w:szCs w:val="24"/>
        </w:rPr>
        <w:t>The Chief Financial Officer</w:t>
      </w:r>
    </w:p>
    <w:p w14:paraId="42B3340D" w14:textId="1B15E826" w:rsidR="001E047F" w:rsidRPr="009C6CC4" w:rsidRDefault="001E047F" w:rsidP="001E047F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Date: </w:t>
      </w: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November</w:t>
      </w:r>
      <w:r w:rsidRPr="009C6CC4">
        <w:rPr>
          <w:rFonts w:ascii="Times New Roman" w:eastAsia="Calibri" w:hAnsi="Times New Roman" w:cs="Times New Roman"/>
          <w:sz w:val="24"/>
          <w:szCs w:val="24"/>
        </w:rPr>
        <w:t xml:space="preserve"> 2020</w:t>
      </w:r>
    </w:p>
    <w:p w14:paraId="2567519B" w14:textId="77777777" w:rsidR="008F6FD5" w:rsidRDefault="008F6FD5" w:rsidP="00375D2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5EB0527" w14:textId="77777777" w:rsidR="00494F74" w:rsidRDefault="008F6FD5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FD5">
        <w:rPr>
          <w:rFonts w:ascii="Times New Roman" w:hAnsi="Times New Roman" w:cs="Times New Roman"/>
          <w:sz w:val="24"/>
          <w:szCs w:val="24"/>
        </w:rPr>
        <w:t xml:space="preserve">The auditing process provides crucial information concerning the organization’s ability to provide accurate, complete, and reliable information. Part of my duty as a CFO is ensuring that measures are put in place to enhance the accuracy of information. Recently, the internal auditor conducted an audit </w:t>
      </w:r>
      <w:r w:rsidR="00494F74">
        <w:rPr>
          <w:rFonts w:ascii="Times New Roman" w:hAnsi="Times New Roman" w:cs="Times New Roman"/>
          <w:sz w:val="24"/>
          <w:szCs w:val="24"/>
        </w:rPr>
        <w:t>that evaluated the organization’s effectiveness in implementing measures to provide accurate and complete information.</w:t>
      </w:r>
    </w:p>
    <w:p w14:paraId="3DF664F7" w14:textId="77777777" w:rsidR="00494F74" w:rsidRDefault="00494F74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4D47C9" w14:textId="3185369C" w:rsidR="00CE7B91" w:rsidRDefault="00494F74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audit established that Amazon has put in place necessary measures to ensure </w:t>
      </w:r>
      <w:r w:rsidR="004D1AEE">
        <w:rPr>
          <w:rFonts w:ascii="Times New Roman" w:hAnsi="Times New Roman" w:cs="Times New Roman"/>
          <w:sz w:val="24"/>
          <w:szCs w:val="24"/>
        </w:rPr>
        <w:t xml:space="preserve">the collection of accurate and complete information in all areas of its supply chain. However, the report highlighted two areas that </w:t>
      </w:r>
      <w:r w:rsidR="000D5E7B">
        <w:rPr>
          <w:rFonts w:ascii="Times New Roman" w:hAnsi="Times New Roman" w:cs="Times New Roman"/>
          <w:sz w:val="24"/>
          <w:szCs w:val="24"/>
        </w:rPr>
        <w:t xml:space="preserve">limit the organization’s attainment of 100% accurate and complete information. One of the shortcomings identified by the auditor is the valuation method used by the organization. </w:t>
      </w:r>
      <w:r w:rsidR="00C2155D">
        <w:rPr>
          <w:rFonts w:ascii="Times New Roman" w:hAnsi="Times New Roman" w:cs="Times New Roman"/>
          <w:sz w:val="24"/>
          <w:szCs w:val="24"/>
        </w:rPr>
        <w:t xml:space="preserve">The fair value valuation depends on the discretion of the management. </w:t>
      </w:r>
      <w:r w:rsidR="00CE7B91">
        <w:rPr>
          <w:rFonts w:ascii="Times New Roman" w:hAnsi="Times New Roman" w:cs="Times New Roman"/>
          <w:sz w:val="24"/>
          <w:szCs w:val="24"/>
        </w:rPr>
        <w:t xml:space="preserve">The valuation method is subjective and may not be reliable. Another shortcoming identified in the audit is </w:t>
      </w:r>
      <w:r w:rsidR="0066159A">
        <w:rPr>
          <w:rFonts w:ascii="Times New Roman" w:hAnsi="Times New Roman" w:cs="Times New Roman"/>
          <w:sz w:val="24"/>
          <w:szCs w:val="24"/>
        </w:rPr>
        <w:t>inefficiency in internal control methods to assign revenues to all items. Auditors</w:t>
      </w:r>
      <w:r w:rsidR="0066159A">
        <w:rPr>
          <w:rFonts w:ascii="Times New Roman" w:hAnsi="Times New Roman" w:cs="Times New Roman"/>
          <w:sz w:val="24"/>
          <w:szCs w:val="24"/>
        </w:rPr>
        <w:t xml:space="preserve"> were unable to calculate the net profit for orders on consumer products for certain individuals located in Iran.</w:t>
      </w:r>
      <w:r w:rsidR="0066159A">
        <w:rPr>
          <w:rFonts w:ascii="Times New Roman" w:hAnsi="Times New Roman" w:cs="Times New Roman"/>
          <w:sz w:val="24"/>
          <w:szCs w:val="24"/>
        </w:rPr>
        <w:t xml:space="preserve"> The inability to calculate </w:t>
      </w:r>
      <w:r w:rsidR="00AC1FDF">
        <w:rPr>
          <w:rFonts w:ascii="Times New Roman" w:hAnsi="Times New Roman" w:cs="Times New Roman"/>
          <w:sz w:val="24"/>
          <w:szCs w:val="24"/>
        </w:rPr>
        <w:t>net profits for al</w:t>
      </w:r>
      <w:r w:rsidR="00755467">
        <w:rPr>
          <w:rFonts w:ascii="Times New Roman" w:hAnsi="Times New Roman" w:cs="Times New Roman"/>
          <w:sz w:val="24"/>
          <w:szCs w:val="24"/>
        </w:rPr>
        <w:t>l</w:t>
      </w:r>
      <w:r w:rsidR="00AC1FDF">
        <w:rPr>
          <w:rFonts w:ascii="Times New Roman" w:hAnsi="Times New Roman" w:cs="Times New Roman"/>
          <w:sz w:val="24"/>
          <w:szCs w:val="24"/>
        </w:rPr>
        <w:t xml:space="preserve"> items undermines the collection of complete financial information and sheds doubt on the reliability of the financial </w:t>
      </w:r>
      <w:r w:rsidR="00EE2784">
        <w:rPr>
          <w:rFonts w:ascii="Times New Roman" w:hAnsi="Times New Roman" w:cs="Times New Roman"/>
          <w:sz w:val="24"/>
          <w:szCs w:val="24"/>
        </w:rPr>
        <w:t xml:space="preserve">information. </w:t>
      </w:r>
    </w:p>
    <w:p w14:paraId="1F0F4254" w14:textId="77777777" w:rsidR="00EE2784" w:rsidRDefault="00EE2784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465EBC" w14:textId="2D35E2A8" w:rsidR="00CA08B0" w:rsidRDefault="00CE7B91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enhance accuracy and reliability, external experts should be included in the fair value determination. The external experts would enhance the objectivity of the valuation process. </w:t>
      </w:r>
      <w:r w:rsidR="00C85BB4">
        <w:rPr>
          <w:rFonts w:ascii="Times New Roman" w:hAnsi="Times New Roman" w:cs="Times New Roman"/>
          <w:sz w:val="24"/>
          <w:szCs w:val="24"/>
        </w:rPr>
        <w:t xml:space="preserve">The </w:t>
      </w:r>
      <w:r w:rsidR="00C85BB4">
        <w:rPr>
          <w:rFonts w:ascii="Times New Roman" w:hAnsi="Times New Roman" w:cs="Times New Roman"/>
          <w:sz w:val="24"/>
          <w:szCs w:val="24"/>
        </w:rPr>
        <w:lastRenderedPageBreak/>
        <w:t xml:space="preserve">company should hire expert valuers and consultants </w:t>
      </w:r>
      <w:r w:rsidR="009E6881">
        <w:rPr>
          <w:rFonts w:ascii="Times New Roman" w:hAnsi="Times New Roman" w:cs="Times New Roman"/>
          <w:sz w:val="24"/>
          <w:szCs w:val="24"/>
        </w:rPr>
        <w:t>when determining the fair value of unobservable input</w:t>
      </w:r>
      <w:r w:rsidR="00615587">
        <w:rPr>
          <w:rFonts w:ascii="Times New Roman" w:hAnsi="Times New Roman" w:cs="Times New Roman"/>
          <w:sz w:val="24"/>
          <w:szCs w:val="24"/>
        </w:rPr>
        <w:t>s</w:t>
      </w:r>
      <w:r w:rsidR="009E6881">
        <w:rPr>
          <w:rFonts w:ascii="Times New Roman" w:hAnsi="Times New Roman" w:cs="Times New Roman"/>
          <w:sz w:val="24"/>
          <w:szCs w:val="24"/>
        </w:rPr>
        <w:t xml:space="preserve">. Secondly, </w:t>
      </w:r>
      <w:r w:rsidR="00755467">
        <w:rPr>
          <w:rFonts w:ascii="Times New Roman" w:hAnsi="Times New Roman" w:cs="Times New Roman"/>
          <w:sz w:val="24"/>
          <w:szCs w:val="24"/>
        </w:rPr>
        <w:t xml:space="preserve">Amazon should implement internal processes that </w:t>
      </w:r>
      <w:r w:rsidR="00745038">
        <w:rPr>
          <w:rFonts w:ascii="Times New Roman" w:hAnsi="Times New Roman" w:cs="Times New Roman"/>
          <w:sz w:val="24"/>
          <w:szCs w:val="24"/>
        </w:rPr>
        <w:t xml:space="preserve">capture the net profits for all items, including those that are shipped out to areas such as Iran. The company should </w:t>
      </w:r>
      <w:r w:rsidR="00A834F1">
        <w:rPr>
          <w:rFonts w:ascii="Times New Roman" w:hAnsi="Times New Roman" w:cs="Times New Roman"/>
          <w:sz w:val="24"/>
          <w:szCs w:val="24"/>
        </w:rPr>
        <w:t xml:space="preserve">review the laws and regulations in different countries and ensure its shipping policies comply with the regulations. </w:t>
      </w:r>
      <w:r w:rsidR="00E452BB" w:rsidRPr="008F6FD5">
        <w:rPr>
          <w:rFonts w:ascii="Times New Roman" w:hAnsi="Times New Roman" w:cs="Times New Roman"/>
          <w:sz w:val="24"/>
          <w:szCs w:val="24"/>
        </w:rPr>
        <w:br/>
      </w:r>
    </w:p>
    <w:p w14:paraId="07451064" w14:textId="77777777" w:rsidR="00CA08B0" w:rsidRDefault="00CA08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E397477" w14:textId="2D006A8D" w:rsidR="006A0061" w:rsidRDefault="00CA08B0" w:rsidP="00545B60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14:paraId="2457AE2C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Abidin, N. H. Z. (2017). Factors influencing the implementation of risk-based auditing.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Asian Review of Accounting</w:t>
      </w:r>
      <w:r w:rsidRPr="00545B6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C1983D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Cody, K. A. (2017). Critical Audit Matters: Improving Disclosure through Auditor Insight.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UC Davis Bus. LJ</w:t>
      </w:r>
      <w:r w:rsidRPr="00545B60">
        <w:rPr>
          <w:rFonts w:ascii="Times New Roman" w:eastAsia="Calibri" w:hAnsi="Times New Roman" w:cs="Times New Roman"/>
          <w:sz w:val="24"/>
          <w:szCs w:val="24"/>
        </w:rPr>
        <w:t>,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18</w:t>
      </w:r>
      <w:r w:rsidRPr="00545B60">
        <w:rPr>
          <w:rFonts w:ascii="Times New Roman" w:eastAsia="Calibri" w:hAnsi="Times New Roman" w:cs="Times New Roman"/>
          <w:sz w:val="24"/>
          <w:szCs w:val="24"/>
        </w:rPr>
        <w:t>, 259.</w:t>
      </w:r>
    </w:p>
    <w:p w14:paraId="67FA3639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Kocevska, F., &amp; Dimitrova, J. (2018). Methods of selection of the sample and his function in the audit of the financial report.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Journal of Economics</w:t>
      </w:r>
      <w:r w:rsidRPr="00545B6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FF0F4A" w14:textId="501EA636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 xml:space="preserve">McGurl, M. (2016). Everything and </w:t>
      </w:r>
      <w:r w:rsidR="0098366D" w:rsidRPr="00545B60">
        <w:rPr>
          <w:rFonts w:ascii="Times New Roman" w:eastAsia="Calibri" w:hAnsi="Times New Roman" w:cs="Times New Roman"/>
          <w:sz w:val="24"/>
          <w:szCs w:val="24"/>
        </w:rPr>
        <w:t>less Fiction</w:t>
      </w:r>
      <w:r w:rsidRPr="00545B60">
        <w:rPr>
          <w:rFonts w:ascii="Times New Roman" w:eastAsia="Calibri" w:hAnsi="Times New Roman" w:cs="Times New Roman"/>
          <w:sz w:val="24"/>
          <w:szCs w:val="24"/>
        </w:rPr>
        <w:t xml:space="preserve"> in the Age of Amazon.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Modern Language Quarterly</w:t>
      </w:r>
      <w:r w:rsidRPr="00545B60">
        <w:rPr>
          <w:rFonts w:ascii="Times New Roman" w:eastAsia="Calibri" w:hAnsi="Times New Roman" w:cs="Times New Roman"/>
          <w:sz w:val="24"/>
          <w:szCs w:val="24"/>
        </w:rPr>
        <w:t>,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77</w:t>
      </w:r>
      <w:r w:rsidRPr="00545B60">
        <w:rPr>
          <w:rFonts w:ascii="Times New Roman" w:eastAsia="Calibri" w:hAnsi="Times New Roman" w:cs="Times New Roman"/>
          <w:sz w:val="24"/>
          <w:szCs w:val="24"/>
        </w:rPr>
        <w:t>(3), 447-471.</w:t>
      </w:r>
    </w:p>
    <w:p w14:paraId="47FA308C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Murdock, H. (2016).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Operational auditing: Principles and techniques for a changing world</w:t>
      </w:r>
      <w:r w:rsidRPr="00545B60">
        <w:rPr>
          <w:rFonts w:ascii="Times New Roman" w:eastAsia="Calibri" w:hAnsi="Times New Roman" w:cs="Times New Roman"/>
          <w:sz w:val="24"/>
          <w:szCs w:val="24"/>
        </w:rPr>
        <w:t>. CRC Press.</w:t>
      </w:r>
    </w:p>
    <w:p w14:paraId="64253A35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 xml:space="preserve">Sec.gov. (2019). Amazon. Retrieved from </w:t>
      </w:r>
      <w:hyperlink r:id="rId6" w:history="1">
        <w:r w:rsidRPr="00545B60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https://www.annualreports.com/HostedData/AnnualReports/PDF/NASDAQ_AMZN_2019.pdf</w:t>
        </w:r>
      </w:hyperlink>
    </w:p>
    <w:p w14:paraId="0336EACF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Simon, C. A., Smith, J. L., &amp; Zimbelman, M. F. (2018). The influence of judgment decomposition on auditors' fraud risk assessments: Some trade-offs.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The Accounting Review</w:t>
      </w:r>
      <w:r w:rsidRPr="00545B60">
        <w:rPr>
          <w:rFonts w:ascii="Times New Roman" w:eastAsia="Calibri" w:hAnsi="Times New Roman" w:cs="Times New Roman"/>
          <w:sz w:val="24"/>
          <w:szCs w:val="24"/>
        </w:rPr>
        <w:t>,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93</w:t>
      </w:r>
      <w:r w:rsidRPr="00545B60">
        <w:rPr>
          <w:rFonts w:ascii="Times New Roman" w:eastAsia="Calibri" w:hAnsi="Times New Roman" w:cs="Times New Roman"/>
          <w:sz w:val="24"/>
          <w:szCs w:val="24"/>
        </w:rPr>
        <w:t>(5), 273-291.</w:t>
      </w:r>
    </w:p>
    <w:p w14:paraId="6CDABBB9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Ulrich, T. A., &amp; Blouch, W. E. (2018). CPA Practitioners' Feedback on Auditing Curriculum.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Journal of Business and Accounting</w:t>
      </w:r>
      <w:r w:rsidRPr="00545B60">
        <w:rPr>
          <w:rFonts w:ascii="Times New Roman" w:eastAsia="Calibri" w:hAnsi="Times New Roman" w:cs="Times New Roman"/>
          <w:sz w:val="24"/>
          <w:szCs w:val="24"/>
        </w:rPr>
        <w:t>,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545B60">
        <w:rPr>
          <w:rFonts w:ascii="Times New Roman" w:eastAsia="Calibri" w:hAnsi="Times New Roman" w:cs="Times New Roman"/>
          <w:sz w:val="24"/>
          <w:szCs w:val="24"/>
        </w:rPr>
        <w:t>(1), 68-81.</w:t>
      </w:r>
    </w:p>
    <w:p w14:paraId="1E608EB7" w14:textId="77777777" w:rsidR="00545B60" w:rsidRPr="00545B60" w:rsidRDefault="00545B60" w:rsidP="00545B60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545B60">
        <w:rPr>
          <w:rFonts w:ascii="Times New Roman" w:eastAsia="Calibri" w:hAnsi="Times New Roman" w:cs="Times New Roman"/>
          <w:sz w:val="24"/>
          <w:szCs w:val="24"/>
        </w:rPr>
        <w:t>Xiao, T., Geng, C., &amp; Yuan, C. (2020). How audit effort affects audit quality: An audit process and audit output perspective. </w:t>
      </w:r>
      <w:r w:rsidRPr="00545B60">
        <w:rPr>
          <w:rFonts w:ascii="Times New Roman" w:eastAsia="Calibri" w:hAnsi="Times New Roman" w:cs="Times New Roman"/>
          <w:i/>
          <w:iCs/>
          <w:sz w:val="24"/>
          <w:szCs w:val="24"/>
        </w:rPr>
        <w:t>China Journal of Accounting Research</w:t>
      </w:r>
      <w:r w:rsidRPr="00545B6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36FD6F" w14:textId="77777777" w:rsidR="00CA08B0" w:rsidRPr="00E813E0" w:rsidRDefault="00CA08B0" w:rsidP="00375D2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54A3DC" w14:textId="77777777" w:rsidR="00E813E0" w:rsidRPr="001A433F" w:rsidRDefault="00E813E0" w:rsidP="00375D2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26188DD" w14:textId="77777777" w:rsidR="009E1218" w:rsidRPr="00DA0E54" w:rsidRDefault="009E1218" w:rsidP="00375D2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E1218" w:rsidRPr="00DA0E54" w:rsidSect="00BC3FD4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385B7" w14:textId="77777777" w:rsidR="00BC3FD4" w:rsidRDefault="00BC3FD4" w:rsidP="00BC3FD4">
      <w:pPr>
        <w:spacing w:after="0" w:line="240" w:lineRule="auto"/>
      </w:pPr>
      <w:r>
        <w:separator/>
      </w:r>
    </w:p>
  </w:endnote>
  <w:endnote w:type="continuationSeparator" w:id="0">
    <w:p w14:paraId="67A14336" w14:textId="77777777" w:rsidR="00BC3FD4" w:rsidRDefault="00BC3FD4" w:rsidP="00BC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995DF" w14:textId="77777777" w:rsidR="00BC3FD4" w:rsidRDefault="00BC3FD4" w:rsidP="00BC3FD4">
      <w:pPr>
        <w:spacing w:after="0" w:line="240" w:lineRule="auto"/>
      </w:pPr>
      <w:r>
        <w:separator/>
      </w:r>
    </w:p>
  </w:footnote>
  <w:footnote w:type="continuationSeparator" w:id="0">
    <w:p w14:paraId="78FAAACF" w14:textId="77777777" w:rsidR="00BC3FD4" w:rsidRDefault="00BC3FD4" w:rsidP="00BC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681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894AAE" w14:textId="1E998BC2" w:rsidR="00BC3FD4" w:rsidRDefault="00BC3FD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24BB6C" w14:textId="734D0482" w:rsidR="00BC3FD4" w:rsidRPr="00BC3FD4" w:rsidRDefault="00BC3FD4" w:rsidP="00BC3FD4">
    <w:pPr>
      <w:tabs>
        <w:tab w:val="left" w:pos="3465"/>
      </w:tabs>
      <w:rPr>
        <w:rFonts w:ascii="Times New Roman" w:hAnsi="Times New Roman" w:cs="Times New Roman"/>
        <w:sz w:val="24"/>
        <w:szCs w:val="24"/>
      </w:rPr>
    </w:pPr>
    <w:r w:rsidRPr="00BC3FD4">
      <w:rPr>
        <w:rFonts w:ascii="Times New Roman" w:hAnsi="Times New Roman" w:cs="Times New Roman"/>
        <w:sz w:val="24"/>
        <w:szCs w:val="24"/>
      </w:rPr>
      <w:t>AUDIT REPORT WITH MEMOS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4FBAE" w14:textId="3A63E258" w:rsidR="00BC3FD4" w:rsidRPr="00BC3FD4" w:rsidRDefault="00BC3FD4" w:rsidP="00BC3FD4">
    <w:pPr>
      <w:tabs>
        <w:tab w:val="left" w:pos="3465"/>
      </w:tabs>
      <w:rPr>
        <w:rFonts w:ascii="Times New Roman" w:hAnsi="Times New Roman" w:cs="Times New Roman"/>
        <w:sz w:val="24"/>
        <w:szCs w:val="24"/>
      </w:rPr>
    </w:pPr>
    <w:r w:rsidRPr="00BC3FD4">
      <w:rPr>
        <w:rFonts w:ascii="Times New Roman" w:hAnsi="Times New Roman" w:cs="Times New Roman"/>
        <w:sz w:val="24"/>
        <w:szCs w:val="24"/>
      </w:rPr>
      <w:t>AUDIT REPORT WITH MEMOS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56514"/>
    <w:rsid w:val="00005E04"/>
    <w:rsid w:val="00016733"/>
    <w:rsid w:val="000278F8"/>
    <w:rsid w:val="00031DBF"/>
    <w:rsid w:val="00063BCC"/>
    <w:rsid w:val="00071D54"/>
    <w:rsid w:val="00072791"/>
    <w:rsid w:val="000B7CB4"/>
    <w:rsid w:val="000D5E7B"/>
    <w:rsid w:val="000E48A0"/>
    <w:rsid w:val="000E69FE"/>
    <w:rsid w:val="000F167F"/>
    <w:rsid w:val="00120063"/>
    <w:rsid w:val="00120E71"/>
    <w:rsid w:val="0012455D"/>
    <w:rsid w:val="00125A61"/>
    <w:rsid w:val="00134AA9"/>
    <w:rsid w:val="00144C9F"/>
    <w:rsid w:val="00151796"/>
    <w:rsid w:val="001648D9"/>
    <w:rsid w:val="001651BE"/>
    <w:rsid w:val="00170856"/>
    <w:rsid w:val="001708F9"/>
    <w:rsid w:val="0018152C"/>
    <w:rsid w:val="00181684"/>
    <w:rsid w:val="00195B69"/>
    <w:rsid w:val="001A433F"/>
    <w:rsid w:val="001C2496"/>
    <w:rsid w:val="001E047F"/>
    <w:rsid w:val="001F7F11"/>
    <w:rsid w:val="002018CF"/>
    <w:rsid w:val="00202FCD"/>
    <w:rsid w:val="0023468D"/>
    <w:rsid w:val="00246926"/>
    <w:rsid w:val="002529B3"/>
    <w:rsid w:val="00256F4C"/>
    <w:rsid w:val="00271793"/>
    <w:rsid w:val="002765A3"/>
    <w:rsid w:val="002807E5"/>
    <w:rsid w:val="0028768E"/>
    <w:rsid w:val="0029033E"/>
    <w:rsid w:val="002A497D"/>
    <w:rsid w:val="002B16B9"/>
    <w:rsid w:val="002C5916"/>
    <w:rsid w:val="002C6A2D"/>
    <w:rsid w:val="002C70B4"/>
    <w:rsid w:val="002D2424"/>
    <w:rsid w:val="002D6B2A"/>
    <w:rsid w:val="003003D2"/>
    <w:rsid w:val="00314B56"/>
    <w:rsid w:val="00322120"/>
    <w:rsid w:val="0032364E"/>
    <w:rsid w:val="003237BE"/>
    <w:rsid w:val="0032715A"/>
    <w:rsid w:val="00330718"/>
    <w:rsid w:val="003307B5"/>
    <w:rsid w:val="003342FE"/>
    <w:rsid w:val="003528AC"/>
    <w:rsid w:val="003554C8"/>
    <w:rsid w:val="00356DB4"/>
    <w:rsid w:val="00367D02"/>
    <w:rsid w:val="00375D24"/>
    <w:rsid w:val="00376751"/>
    <w:rsid w:val="0038160C"/>
    <w:rsid w:val="0038435F"/>
    <w:rsid w:val="0038737B"/>
    <w:rsid w:val="00391AC1"/>
    <w:rsid w:val="0039228D"/>
    <w:rsid w:val="003A37C4"/>
    <w:rsid w:val="003A65A2"/>
    <w:rsid w:val="003B5089"/>
    <w:rsid w:val="003C34A5"/>
    <w:rsid w:val="004519F7"/>
    <w:rsid w:val="00460B63"/>
    <w:rsid w:val="00462AC9"/>
    <w:rsid w:val="00463E18"/>
    <w:rsid w:val="00470543"/>
    <w:rsid w:val="00485D4E"/>
    <w:rsid w:val="0049234D"/>
    <w:rsid w:val="00494F74"/>
    <w:rsid w:val="0049629D"/>
    <w:rsid w:val="004A1B4D"/>
    <w:rsid w:val="004B6C7D"/>
    <w:rsid w:val="004D1AEE"/>
    <w:rsid w:val="004E2CFA"/>
    <w:rsid w:val="004E733E"/>
    <w:rsid w:val="0050364B"/>
    <w:rsid w:val="00511948"/>
    <w:rsid w:val="00520C0D"/>
    <w:rsid w:val="0052334F"/>
    <w:rsid w:val="00544391"/>
    <w:rsid w:val="00545B60"/>
    <w:rsid w:val="00547254"/>
    <w:rsid w:val="005531AA"/>
    <w:rsid w:val="005605C9"/>
    <w:rsid w:val="00565142"/>
    <w:rsid w:val="00566C3B"/>
    <w:rsid w:val="00572139"/>
    <w:rsid w:val="00576800"/>
    <w:rsid w:val="005A2F68"/>
    <w:rsid w:val="005A419E"/>
    <w:rsid w:val="005A6B3A"/>
    <w:rsid w:val="005B1028"/>
    <w:rsid w:val="005B3FFE"/>
    <w:rsid w:val="005C410C"/>
    <w:rsid w:val="005D421E"/>
    <w:rsid w:val="005E786D"/>
    <w:rsid w:val="005F49A9"/>
    <w:rsid w:val="005F4B52"/>
    <w:rsid w:val="00612B11"/>
    <w:rsid w:val="00615587"/>
    <w:rsid w:val="00616A55"/>
    <w:rsid w:val="006207B3"/>
    <w:rsid w:val="006273E3"/>
    <w:rsid w:val="006326FE"/>
    <w:rsid w:val="0063486F"/>
    <w:rsid w:val="00646BBE"/>
    <w:rsid w:val="0066159A"/>
    <w:rsid w:val="00675F61"/>
    <w:rsid w:val="00695265"/>
    <w:rsid w:val="00696A5C"/>
    <w:rsid w:val="006A0061"/>
    <w:rsid w:val="006A7223"/>
    <w:rsid w:val="006C4CE0"/>
    <w:rsid w:val="006E4C89"/>
    <w:rsid w:val="00704FC8"/>
    <w:rsid w:val="00707DA1"/>
    <w:rsid w:val="0071229D"/>
    <w:rsid w:val="00712347"/>
    <w:rsid w:val="00713F31"/>
    <w:rsid w:val="00723066"/>
    <w:rsid w:val="00740296"/>
    <w:rsid w:val="00740E87"/>
    <w:rsid w:val="00741469"/>
    <w:rsid w:val="00744DF0"/>
    <w:rsid w:val="00745038"/>
    <w:rsid w:val="00755467"/>
    <w:rsid w:val="00756514"/>
    <w:rsid w:val="0076753A"/>
    <w:rsid w:val="007751DD"/>
    <w:rsid w:val="00776B37"/>
    <w:rsid w:val="00797C37"/>
    <w:rsid w:val="007A29B4"/>
    <w:rsid w:val="007B4D21"/>
    <w:rsid w:val="007B597B"/>
    <w:rsid w:val="007B6835"/>
    <w:rsid w:val="007C2D6F"/>
    <w:rsid w:val="007C4B6D"/>
    <w:rsid w:val="007D6734"/>
    <w:rsid w:val="007D6BD3"/>
    <w:rsid w:val="007E50E6"/>
    <w:rsid w:val="007E534E"/>
    <w:rsid w:val="00802816"/>
    <w:rsid w:val="0081173C"/>
    <w:rsid w:val="00816773"/>
    <w:rsid w:val="008240CE"/>
    <w:rsid w:val="00836848"/>
    <w:rsid w:val="00863C0C"/>
    <w:rsid w:val="00871B34"/>
    <w:rsid w:val="00881126"/>
    <w:rsid w:val="0088668A"/>
    <w:rsid w:val="0088747D"/>
    <w:rsid w:val="008A2EFF"/>
    <w:rsid w:val="008A4E0A"/>
    <w:rsid w:val="008C10ED"/>
    <w:rsid w:val="008F3424"/>
    <w:rsid w:val="008F6FD5"/>
    <w:rsid w:val="00901074"/>
    <w:rsid w:val="0090117A"/>
    <w:rsid w:val="0091358C"/>
    <w:rsid w:val="00926EF7"/>
    <w:rsid w:val="00931C54"/>
    <w:rsid w:val="0093254F"/>
    <w:rsid w:val="00936C8E"/>
    <w:rsid w:val="00943612"/>
    <w:rsid w:val="00950459"/>
    <w:rsid w:val="00957561"/>
    <w:rsid w:val="0096543D"/>
    <w:rsid w:val="00967EC8"/>
    <w:rsid w:val="00974794"/>
    <w:rsid w:val="0098366D"/>
    <w:rsid w:val="00990680"/>
    <w:rsid w:val="00992FE9"/>
    <w:rsid w:val="009A0C5C"/>
    <w:rsid w:val="009A60CE"/>
    <w:rsid w:val="009C1AAB"/>
    <w:rsid w:val="009C6CC4"/>
    <w:rsid w:val="009D4752"/>
    <w:rsid w:val="009E1218"/>
    <w:rsid w:val="009E2DE7"/>
    <w:rsid w:val="009E6881"/>
    <w:rsid w:val="009F76EB"/>
    <w:rsid w:val="00A00F99"/>
    <w:rsid w:val="00A05705"/>
    <w:rsid w:val="00A10689"/>
    <w:rsid w:val="00A20058"/>
    <w:rsid w:val="00A27C2A"/>
    <w:rsid w:val="00A30459"/>
    <w:rsid w:val="00A35829"/>
    <w:rsid w:val="00A42F58"/>
    <w:rsid w:val="00A51CC2"/>
    <w:rsid w:val="00A80A89"/>
    <w:rsid w:val="00A834F1"/>
    <w:rsid w:val="00A863F1"/>
    <w:rsid w:val="00A86D7B"/>
    <w:rsid w:val="00A90261"/>
    <w:rsid w:val="00AA6F89"/>
    <w:rsid w:val="00AC1FDF"/>
    <w:rsid w:val="00AE23B4"/>
    <w:rsid w:val="00AE30C4"/>
    <w:rsid w:val="00AF1458"/>
    <w:rsid w:val="00B02630"/>
    <w:rsid w:val="00B114D5"/>
    <w:rsid w:val="00B2251A"/>
    <w:rsid w:val="00B26D87"/>
    <w:rsid w:val="00B37EE7"/>
    <w:rsid w:val="00B40AB3"/>
    <w:rsid w:val="00B556E1"/>
    <w:rsid w:val="00B66381"/>
    <w:rsid w:val="00B67412"/>
    <w:rsid w:val="00B714C2"/>
    <w:rsid w:val="00B9021D"/>
    <w:rsid w:val="00B94812"/>
    <w:rsid w:val="00BA016D"/>
    <w:rsid w:val="00BA5400"/>
    <w:rsid w:val="00BA6020"/>
    <w:rsid w:val="00BB569C"/>
    <w:rsid w:val="00BC3FD4"/>
    <w:rsid w:val="00BE7EC7"/>
    <w:rsid w:val="00C2155D"/>
    <w:rsid w:val="00C4140F"/>
    <w:rsid w:val="00C47C87"/>
    <w:rsid w:val="00C56616"/>
    <w:rsid w:val="00C617DD"/>
    <w:rsid w:val="00C85BB4"/>
    <w:rsid w:val="00C87F9B"/>
    <w:rsid w:val="00C95708"/>
    <w:rsid w:val="00C96512"/>
    <w:rsid w:val="00CA08B0"/>
    <w:rsid w:val="00CB0129"/>
    <w:rsid w:val="00CC0E9A"/>
    <w:rsid w:val="00CC20E8"/>
    <w:rsid w:val="00CC4971"/>
    <w:rsid w:val="00CC6A31"/>
    <w:rsid w:val="00CD342E"/>
    <w:rsid w:val="00CE7B91"/>
    <w:rsid w:val="00CF1C85"/>
    <w:rsid w:val="00CF49BE"/>
    <w:rsid w:val="00D06CA5"/>
    <w:rsid w:val="00D13B0D"/>
    <w:rsid w:val="00D540CB"/>
    <w:rsid w:val="00D70EF5"/>
    <w:rsid w:val="00DA0E54"/>
    <w:rsid w:val="00DA7B5F"/>
    <w:rsid w:val="00DB278A"/>
    <w:rsid w:val="00DD3B3E"/>
    <w:rsid w:val="00DE31A2"/>
    <w:rsid w:val="00DE567F"/>
    <w:rsid w:val="00DE6B31"/>
    <w:rsid w:val="00DF2B2D"/>
    <w:rsid w:val="00E04019"/>
    <w:rsid w:val="00E323FC"/>
    <w:rsid w:val="00E41F6B"/>
    <w:rsid w:val="00E42BB9"/>
    <w:rsid w:val="00E452BB"/>
    <w:rsid w:val="00E4559E"/>
    <w:rsid w:val="00E47BCD"/>
    <w:rsid w:val="00E47E4F"/>
    <w:rsid w:val="00E809C9"/>
    <w:rsid w:val="00E813E0"/>
    <w:rsid w:val="00E91882"/>
    <w:rsid w:val="00EA3F94"/>
    <w:rsid w:val="00EA78ED"/>
    <w:rsid w:val="00EB6749"/>
    <w:rsid w:val="00EC0875"/>
    <w:rsid w:val="00EC2BDB"/>
    <w:rsid w:val="00EE1467"/>
    <w:rsid w:val="00EE2784"/>
    <w:rsid w:val="00EF6B03"/>
    <w:rsid w:val="00EF7F8D"/>
    <w:rsid w:val="00F100EE"/>
    <w:rsid w:val="00F21B56"/>
    <w:rsid w:val="00F42D72"/>
    <w:rsid w:val="00F4357E"/>
    <w:rsid w:val="00F5485B"/>
    <w:rsid w:val="00F67EB8"/>
    <w:rsid w:val="00F701A8"/>
    <w:rsid w:val="00F764A1"/>
    <w:rsid w:val="00FA109B"/>
    <w:rsid w:val="00FA1C94"/>
    <w:rsid w:val="00FA520D"/>
    <w:rsid w:val="00FA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BBE63"/>
  <w15:chartTrackingRefBased/>
  <w15:docId w15:val="{31C9E85E-B3D5-4091-8229-E809ABB1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FD4"/>
  </w:style>
  <w:style w:type="paragraph" w:styleId="Footer">
    <w:name w:val="footer"/>
    <w:basedOn w:val="Normal"/>
    <w:link w:val="FooterChar"/>
    <w:uiPriority w:val="99"/>
    <w:unhideWhenUsed/>
    <w:rsid w:val="00BC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nualreports.com/HostedData/AnnualReports/PDF/NASDAQ_AMZN_2019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2713</Words>
  <Characters>15466</Characters>
  <Application>Microsoft Office Word</Application>
  <DocSecurity>0</DocSecurity>
  <Lines>128</Lines>
  <Paragraphs>36</Paragraphs>
  <ScaleCrop>false</ScaleCrop>
  <Company/>
  <LinksUpToDate>false</LinksUpToDate>
  <CharactersWithSpaces>18143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Wanjiku</dc:creator>
  <cp:keywords/>
  <dc:description/>
  <cp:lastModifiedBy>Cynthia Wanjiku</cp:lastModifiedBy>
  <cp:revision>2</cp:revision>
  <dcterms:created xsi:type="dcterms:W3CDTF">2020-11-15T14:58:00Z</dcterms:created>
  <dcterms:modified xsi:type="dcterms:W3CDTF">2020-11-15T14:58:00Z</dcterms:modified>
</cp:coreProperties>
</file>